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144F8" w14:textId="42A0CAB3" w:rsidR="008841E5" w:rsidRPr="008841E5" w:rsidRDefault="003657EB" w:rsidP="008841E5">
      <w:pPr>
        <w:rPr>
          <w:rFonts w:ascii="HELVETICA NEUE CONDENSED BLACK" w:hAnsi="HELVETICA NEUE CONDENSED BLACK"/>
          <w:b/>
          <w:bCs/>
          <w:color w:val="1F4E79"/>
          <w:sz w:val="50"/>
          <w:szCs w:val="50"/>
          <w:lang w:val="en-US"/>
        </w:rPr>
      </w:pPr>
      <w:r w:rsidRPr="46AFC1E0">
        <w:rPr>
          <w:rFonts w:ascii="HELVETICA NEUE CONDENSED BLACK" w:hAnsi="HELVETICA NEUE CONDENSED BLACK"/>
          <w:b/>
          <w:bCs/>
          <w:color w:val="1F4E79" w:themeColor="accent5" w:themeShade="80"/>
          <w:sz w:val="50"/>
          <w:szCs w:val="50"/>
          <w:lang w:val="en-US"/>
        </w:rPr>
        <w:t>CTLS General Assembly</w:t>
      </w:r>
      <w:r w:rsidR="00F63AB2" w:rsidRPr="46AFC1E0">
        <w:rPr>
          <w:rFonts w:ascii="HELVETICA NEUE CONDENSED BLACK" w:hAnsi="HELVETICA NEUE CONDENSED BLACK"/>
          <w:b/>
          <w:bCs/>
          <w:color w:val="1F4E79" w:themeColor="accent5" w:themeShade="80"/>
          <w:sz w:val="50"/>
          <w:szCs w:val="50"/>
          <w:lang w:val="en-US"/>
        </w:rPr>
        <w:t xml:space="preserve"> Meeting</w:t>
      </w:r>
      <w:r w:rsidR="00A05C77" w:rsidRPr="46AFC1E0">
        <w:rPr>
          <w:rFonts w:ascii="HELVETICA NEUE CONDENSED BLACK" w:hAnsi="HELVETICA NEUE CONDENSED BLACK"/>
          <w:b/>
          <w:bCs/>
          <w:color w:val="1F4E79" w:themeColor="accent5" w:themeShade="80"/>
          <w:sz w:val="50"/>
          <w:szCs w:val="50"/>
          <w:lang w:val="en-US"/>
        </w:rPr>
        <w:t xml:space="preserve"> </w:t>
      </w:r>
      <w:r w:rsidR="006301F0" w:rsidRPr="46AFC1E0">
        <w:rPr>
          <w:rFonts w:ascii="HELVETICA NEUE CONDENSED BLACK" w:hAnsi="HELVETICA NEUE CONDENSED BLACK"/>
          <w:b/>
          <w:bCs/>
          <w:color w:val="1F4E79" w:themeColor="accent5" w:themeShade="80"/>
          <w:sz w:val="50"/>
          <w:szCs w:val="50"/>
          <w:lang w:val="en-US"/>
        </w:rPr>
        <w:t>December 202</w:t>
      </w:r>
      <w:r w:rsidR="5F961D93" w:rsidRPr="46AFC1E0">
        <w:rPr>
          <w:rFonts w:ascii="HELVETICA NEUE CONDENSED BLACK" w:hAnsi="HELVETICA NEUE CONDENSED BLACK"/>
          <w:b/>
          <w:bCs/>
          <w:color w:val="1F4E79" w:themeColor="accent5" w:themeShade="80"/>
          <w:sz w:val="50"/>
          <w:szCs w:val="50"/>
          <w:lang w:val="en-US"/>
        </w:rPr>
        <w:t>3</w:t>
      </w:r>
    </w:p>
    <w:p w14:paraId="24B0573C" w14:textId="77777777" w:rsidR="00072DA7" w:rsidRDefault="00072DA7" w:rsidP="0063571F">
      <w:pPr>
        <w:rPr>
          <w:rFonts w:ascii="HELVETICA NEUE CONDENSED" w:hAnsi="HELVETICA NEUE CONDENSED"/>
          <w:b/>
          <w:bCs/>
          <w:color w:val="1F4E79"/>
          <w:sz w:val="26"/>
          <w:szCs w:val="32"/>
          <w:lang w:val="en-GB"/>
        </w:rPr>
      </w:pPr>
    </w:p>
    <w:p w14:paraId="601C966A" w14:textId="453AB196" w:rsidR="00905D00" w:rsidRPr="00072DA7" w:rsidRDefault="69376138" w:rsidP="00905D00">
      <w:pPr>
        <w:jc w:val="right"/>
        <w:rPr>
          <w:rFonts w:ascii="HELVETICA NEUE CONDENSED" w:hAnsi="HELVETICA NEUE CONDENSED"/>
          <w:b/>
          <w:bCs/>
          <w:color w:val="1F4E79"/>
          <w:sz w:val="28"/>
          <w:szCs w:val="28"/>
          <w:lang w:val="en-GB"/>
        </w:rPr>
      </w:pPr>
      <w:bookmarkStart w:id="0" w:name="_GoBack"/>
      <w:bookmarkEnd w:id="0"/>
      <w:r w:rsidRPr="46AFC1E0">
        <w:rPr>
          <w:rFonts w:ascii="HELVETICA NEUE CONDENSED" w:hAnsi="HELVETICA NEUE CONDENSED"/>
          <w:b/>
          <w:bCs/>
          <w:color w:val="1F4E79" w:themeColor="accent5" w:themeShade="80"/>
          <w:sz w:val="28"/>
          <w:szCs w:val="28"/>
          <w:lang w:val="en-GB"/>
        </w:rPr>
        <w:t>11</w:t>
      </w:r>
      <w:r w:rsidR="00483599" w:rsidRPr="46AFC1E0">
        <w:rPr>
          <w:rFonts w:ascii="HELVETICA NEUE CONDENSED" w:hAnsi="HELVETICA NEUE CONDENSED"/>
          <w:b/>
          <w:bCs/>
          <w:color w:val="1F4E79" w:themeColor="accent5" w:themeShade="80"/>
          <w:sz w:val="28"/>
          <w:szCs w:val="28"/>
          <w:lang w:val="en-GB"/>
        </w:rPr>
        <w:t>/12</w:t>
      </w:r>
      <w:r w:rsidR="006301F0" w:rsidRPr="46AFC1E0">
        <w:rPr>
          <w:rFonts w:ascii="HELVETICA NEUE CONDENSED" w:hAnsi="HELVETICA NEUE CONDENSED"/>
          <w:b/>
          <w:bCs/>
          <w:color w:val="1F4E79" w:themeColor="accent5" w:themeShade="80"/>
          <w:sz w:val="28"/>
          <w:szCs w:val="28"/>
          <w:lang w:val="en-GB"/>
        </w:rPr>
        <w:t>/202</w:t>
      </w:r>
      <w:r w:rsidR="00D0017B" w:rsidRPr="46AFC1E0">
        <w:rPr>
          <w:rFonts w:ascii="HELVETICA NEUE CONDENSED" w:hAnsi="HELVETICA NEUE CONDENSED"/>
          <w:b/>
          <w:bCs/>
          <w:color w:val="1F4E79" w:themeColor="accent5" w:themeShade="80"/>
          <w:sz w:val="28"/>
          <w:szCs w:val="28"/>
          <w:lang w:val="en-GB"/>
        </w:rPr>
        <w:t>3</w:t>
      </w:r>
    </w:p>
    <w:p w14:paraId="0A37501D" w14:textId="7EB2F10A" w:rsidR="00905D00" w:rsidRDefault="00905D00" w:rsidP="00905D00">
      <w:pPr>
        <w:rPr>
          <w:rFonts w:ascii="HELVETICA NEUE CONDENSED" w:hAnsi="HELVETICA NEUE CONDENSED"/>
          <w:b/>
          <w:bCs/>
          <w:color w:val="1F4E79"/>
          <w:sz w:val="30"/>
          <w:szCs w:val="36"/>
          <w:lang w:val="en-GB"/>
        </w:rPr>
      </w:pPr>
    </w:p>
    <w:p w14:paraId="6CEAAA76" w14:textId="77777777" w:rsidR="00CB1854" w:rsidRPr="00183AFD" w:rsidRDefault="00CB1854" w:rsidP="00905D00">
      <w:pPr>
        <w:rPr>
          <w:rFonts w:ascii="HELVETICA NEUE CONDENSED" w:hAnsi="HELVETICA NEUE CONDENSED"/>
          <w:b/>
          <w:bCs/>
          <w:color w:val="1F4E79"/>
          <w:sz w:val="26"/>
          <w:szCs w:val="26"/>
          <w:lang w:val="en-GB"/>
        </w:rPr>
      </w:pPr>
    </w:p>
    <w:p w14:paraId="7CE49AA7" w14:textId="2685A3D3" w:rsidR="00767356" w:rsidRPr="00767356" w:rsidRDefault="00E0509D" w:rsidP="00767356">
      <w:pPr>
        <w:rPr>
          <w:rFonts w:ascii="HELVETICA NEUE CONDENSED" w:hAnsi="HELVETICA NEUE CONDENSED"/>
          <w:b/>
          <w:bCs/>
          <w:color w:val="1F4E79"/>
          <w:sz w:val="26"/>
          <w:szCs w:val="26"/>
          <w:lang w:val="en-GB"/>
        </w:rPr>
      </w:pPr>
      <w:r w:rsidRPr="46AFC1E0"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  <w:t>M</w:t>
      </w:r>
      <w:r w:rsidR="00767356" w:rsidRPr="46AFC1E0"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  <w:t>eeting</w:t>
      </w:r>
      <w:r w:rsidRPr="46AFC1E0"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  <w:t xml:space="preserve"> agenda</w:t>
      </w:r>
      <w:r w:rsidR="00767356" w:rsidRPr="46AFC1E0"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  <w:t>:</w:t>
      </w:r>
    </w:p>
    <w:p w14:paraId="52C87339" w14:textId="2DA7F8A9" w:rsidR="00072DA7" w:rsidRDefault="00072DA7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579315A7" w14:textId="4DB625EF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1. Information: Update CTLS Governance and Administration</w:t>
      </w:r>
    </w:p>
    <w:p w14:paraId="23647763" w14:textId="2443E48F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2. Information: CTLS Promote education and professional development</w:t>
      </w:r>
    </w:p>
    <w:p w14:paraId="3197FF64" w14:textId="3D49338D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CTLS Webinars</w:t>
      </w:r>
    </w:p>
    <w:p w14:paraId="186CEE28" w14:textId="1E272075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CTLS Workshop</w:t>
      </w:r>
    </w:p>
    <w:p w14:paraId="0086CDF5" w14:textId="51EF3F3E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46AFC1E0">
        <w:rPr>
          <w:rFonts w:eastAsiaTheme="minorEastAsia"/>
          <w:lang w:val="en-GB"/>
        </w:rPr>
        <w:t>RItrainPlus</w:t>
      </w:r>
      <w:proofErr w:type="spellEnd"/>
      <w:r w:rsidRPr="46AFC1E0">
        <w:rPr>
          <w:rFonts w:eastAsiaTheme="minorEastAsia"/>
          <w:lang w:val="en-GB"/>
        </w:rPr>
        <w:t xml:space="preserve"> EU project update</w:t>
      </w:r>
    </w:p>
    <w:p w14:paraId="1D11F213" w14:textId="57473BBD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CTLS Professional Development Course 2023</w:t>
      </w:r>
    </w:p>
    <w:p w14:paraId="7931EC0F" w14:textId="42A258E5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3. Information: Enhance networking opportunities and counselling</w:t>
      </w:r>
    </w:p>
    <w:p w14:paraId="26819F9F" w14:textId="03DD1D21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Shadowing and Staff Exchange program</w:t>
      </w:r>
    </w:p>
    <w:p w14:paraId="0DF7FFE7" w14:textId="557E305D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Mentorship program</w:t>
      </w:r>
    </w:p>
    <w:p w14:paraId="6113FBD5" w14:textId="59D9C73F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4. Information and Voting: Intensify our relationship with Corporate and Institutional Partners</w:t>
      </w:r>
    </w:p>
    <w:p w14:paraId="5804F95B" w14:textId="52CE6B59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Voting: MoU ABRF-CTLS</w:t>
      </w:r>
    </w:p>
    <w:p w14:paraId="26709B5F" w14:textId="126C54F6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5. Information: Intensify CTLS visibility and outreach</w:t>
      </w:r>
    </w:p>
    <w:p w14:paraId="6C45AB60" w14:textId="2E144B18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Representation and Promotion of CTLS</w:t>
      </w:r>
    </w:p>
    <w:p w14:paraId="0DE7F6BF" w14:textId="21E4DC5E" w:rsidR="00072DA7" w:rsidRDefault="0668E147" w:rsidP="46AFC1E0">
      <w:pPr>
        <w:ind w:left="-20" w:right="-20"/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6. Information CTLS Congress update</w:t>
      </w:r>
    </w:p>
    <w:p w14:paraId="07FB777D" w14:textId="05A9DD8B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CTLS 2023</w:t>
      </w:r>
    </w:p>
    <w:p w14:paraId="5BC1F605" w14:textId="5D9F8065" w:rsidR="00072DA7" w:rsidRDefault="0668E147" w:rsidP="46AFC1E0">
      <w:pPr>
        <w:pStyle w:val="ListParagraph"/>
        <w:numPr>
          <w:ilvl w:val="0"/>
          <w:numId w:val="4"/>
        </w:numPr>
        <w:rPr>
          <w:lang w:val="en-GB"/>
        </w:rPr>
      </w:pPr>
      <w:r w:rsidRPr="46AFC1E0">
        <w:rPr>
          <w:rFonts w:eastAsiaTheme="minorEastAsia"/>
          <w:lang w:val="en-GB"/>
        </w:rPr>
        <w:t>CTLS2025</w:t>
      </w:r>
    </w:p>
    <w:p w14:paraId="7FE161A4" w14:textId="146BCCBA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7. Voting: Budget discussion and decision</w:t>
      </w:r>
    </w:p>
    <w:p w14:paraId="08879F08" w14:textId="4FB68D41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8. Voting: New EC members</w:t>
      </w:r>
    </w:p>
    <w:p w14:paraId="353C1669" w14:textId="67C7B591" w:rsidR="00072DA7" w:rsidRDefault="0668E147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9. Other Business</w:t>
      </w:r>
    </w:p>
    <w:p w14:paraId="50DE6419" w14:textId="77777777" w:rsidR="00072DA7" w:rsidRDefault="00072DA7" w:rsidP="00767356">
      <w:pPr>
        <w:rPr>
          <w:rFonts w:ascii="HELVETICA NEUE CONDENSED" w:hAnsi="HELVETICA NEUE CONDENSED"/>
          <w:b/>
          <w:bCs/>
          <w:color w:val="1F4E79"/>
          <w:sz w:val="26"/>
          <w:szCs w:val="26"/>
          <w:lang w:val="en-GB"/>
        </w:rPr>
      </w:pPr>
    </w:p>
    <w:p w14:paraId="39CE5E93" w14:textId="56C4A442" w:rsidR="00E0509D" w:rsidRDefault="00905D00" w:rsidP="00767356">
      <w:pPr>
        <w:rPr>
          <w:rFonts w:ascii="HELVETICA NEUE CONDENSED" w:hAnsi="HELVETICA NEUE CONDENSED"/>
          <w:b/>
          <w:bCs/>
          <w:color w:val="1F4E79"/>
          <w:sz w:val="26"/>
          <w:szCs w:val="26"/>
          <w:lang w:val="en-GB"/>
        </w:rPr>
      </w:pPr>
      <w:r w:rsidRPr="46AFC1E0"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  <w:t>Meeting minutes:</w:t>
      </w:r>
    </w:p>
    <w:p w14:paraId="527C5396" w14:textId="45FA15B7" w:rsidR="46AFC1E0" w:rsidRDefault="46AFC1E0" w:rsidP="46AFC1E0">
      <w:pPr>
        <w:rPr>
          <w:rFonts w:ascii="HELVETICA NEUE CONDENSED" w:hAnsi="HELVETICA NEUE CONDENSED"/>
          <w:b/>
          <w:bCs/>
          <w:color w:val="1F4E79" w:themeColor="accent5" w:themeShade="80"/>
          <w:sz w:val="26"/>
          <w:szCs w:val="26"/>
          <w:lang w:val="en-GB"/>
        </w:rPr>
      </w:pPr>
    </w:p>
    <w:p w14:paraId="7661060A" w14:textId="22018E16" w:rsidR="00CB1854" w:rsidRPr="00CB1854" w:rsidRDefault="00CB1854" w:rsidP="00CB1854">
      <w:pPr>
        <w:rPr>
          <w:rFonts w:ascii="HELVETICA NEUE CONDENSED" w:hAnsi="HELVETICA NEUE CONDENSED"/>
          <w:b/>
          <w:bCs/>
          <w:color w:val="1F4E79"/>
          <w:sz w:val="22"/>
          <w:szCs w:val="22"/>
          <w:lang w:val="en-GB"/>
        </w:rPr>
      </w:pPr>
      <w:r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 xml:space="preserve">Meeting </w:t>
      </w:r>
      <w:r w:rsidR="1CECE976"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o</w:t>
      </w:r>
      <w:r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pened (1</w:t>
      </w:r>
      <w:r w:rsidR="30250195"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6</w:t>
      </w:r>
      <w:r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:0</w:t>
      </w:r>
      <w:r w:rsidR="66558E01"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5</w:t>
      </w:r>
      <w:r w:rsidRPr="46AFC1E0"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  <w:t>)</w:t>
      </w:r>
    </w:p>
    <w:p w14:paraId="0C8D5E0D" w14:textId="31F8F5BA" w:rsidR="00BD069B" w:rsidRPr="00675758" w:rsidRDefault="00A73ED5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If </w:t>
      </w:r>
      <w:r w:rsidR="00675758"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the </w:t>
      </w:r>
      <w:r w:rsidRPr="46AFC1E0">
        <w:rPr>
          <w:rFonts w:asciiTheme="minorHAnsi" w:hAnsiTheme="minorHAnsi" w:cstheme="minorBidi"/>
          <w:sz w:val="22"/>
          <w:szCs w:val="22"/>
          <w:lang w:val="en-GB"/>
        </w:rPr>
        <w:t>quorum</w:t>
      </w:r>
      <w:r w:rsidR="00675758"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 </w:t>
      </w:r>
      <w:r w:rsidR="00CB1854"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(50% of the total active members) </w:t>
      </w:r>
      <w:r w:rsidR="00675758" w:rsidRPr="46AFC1E0">
        <w:rPr>
          <w:rFonts w:asciiTheme="minorHAnsi" w:hAnsiTheme="minorHAnsi" w:cstheme="minorBidi"/>
          <w:sz w:val="22"/>
          <w:szCs w:val="22"/>
          <w:lang w:val="en-GB"/>
        </w:rPr>
        <w:t>is not reached</w:t>
      </w:r>
      <w:r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 (1</w:t>
      </w:r>
      <w:r w:rsidR="719BCE6E" w:rsidRPr="46AFC1E0">
        <w:rPr>
          <w:rFonts w:asciiTheme="minorHAnsi" w:hAnsiTheme="minorHAnsi" w:cstheme="minorBidi"/>
          <w:sz w:val="22"/>
          <w:szCs w:val="22"/>
          <w:lang w:val="en-GB"/>
        </w:rPr>
        <w:t>27</w:t>
      </w:r>
      <w:r w:rsidRPr="46AFC1E0">
        <w:rPr>
          <w:rFonts w:asciiTheme="minorHAnsi" w:hAnsiTheme="minorHAnsi" w:cstheme="minorBidi"/>
          <w:sz w:val="22"/>
          <w:szCs w:val="22"/>
          <w:lang w:val="en-GB"/>
        </w:rPr>
        <w:t>)</w:t>
      </w:r>
      <w:r w:rsidR="00675758" w:rsidRPr="46AFC1E0">
        <w:rPr>
          <w:rFonts w:asciiTheme="minorHAnsi" w:hAnsiTheme="minorHAnsi" w:cstheme="minorBidi"/>
          <w:sz w:val="22"/>
          <w:szCs w:val="22"/>
          <w:lang w:val="en-GB"/>
        </w:rPr>
        <w:t>,</w:t>
      </w:r>
      <w:r w:rsidRPr="46AFC1E0">
        <w:rPr>
          <w:rFonts w:asciiTheme="minorHAnsi" w:hAnsiTheme="minorHAnsi" w:cstheme="minorBidi"/>
          <w:sz w:val="22"/>
          <w:szCs w:val="22"/>
          <w:lang w:val="en-GB"/>
        </w:rPr>
        <w:t xml:space="preserve"> we need a second AGM, which will take place ASAP</w:t>
      </w:r>
    </w:p>
    <w:p w14:paraId="00A217A0" w14:textId="7AE326BC" w:rsidR="46AFC1E0" w:rsidRDefault="46AFC1E0" w:rsidP="46AFC1E0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5F30D296" w14:textId="4A5422C0" w:rsidR="6F725A02" w:rsidRDefault="6F725A02" w:rsidP="46AFC1E0">
      <w:pPr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hAnsiTheme="minorHAnsi" w:cstheme="minorBidi"/>
          <w:sz w:val="22"/>
          <w:szCs w:val="22"/>
          <w:lang w:val="en-GB"/>
        </w:rPr>
        <w:t>We d</w:t>
      </w:r>
      <w:r w:rsidR="69866979" w:rsidRPr="46AFC1E0">
        <w:rPr>
          <w:rFonts w:asciiTheme="minorHAnsi" w:hAnsiTheme="minorHAnsi" w:cstheme="minorBidi"/>
          <w:sz w:val="22"/>
          <w:szCs w:val="22"/>
          <w:lang w:val="en-GB"/>
        </w:rPr>
        <w:t>idn</w:t>
      </w:r>
      <w:r w:rsidRPr="46AFC1E0">
        <w:rPr>
          <w:rFonts w:asciiTheme="minorHAnsi" w:hAnsiTheme="minorHAnsi" w:cstheme="minorBidi"/>
          <w:sz w:val="22"/>
          <w:szCs w:val="22"/>
          <w:lang w:val="en-GB"/>
        </w:rPr>
        <w:t>’t have the quorum, so we “close” the meeting, send invite for new one, and then have all votes (with proxies in the chat just for “CTLS” account – the host)</w:t>
      </w:r>
    </w:p>
    <w:p w14:paraId="5EEA7155" w14:textId="6642B6A5" w:rsidR="46AFC1E0" w:rsidRDefault="46AFC1E0" w:rsidP="46AFC1E0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1053C783" w14:textId="51C16D52" w:rsidR="6F725A02" w:rsidRDefault="6F725A02" w:rsidP="46AFC1E0">
      <w:pPr>
        <w:rPr>
          <w:rFonts w:ascii="HELVETICA NEUE CONDENSED" w:hAnsi="HELVETICA NEUE CONDENSED" w:cstheme="minorBidi"/>
          <w:b/>
          <w:bCs/>
          <w:color w:val="1F4E79" w:themeColor="accent5" w:themeShade="80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b/>
          <w:bCs/>
          <w:color w:val="1F4E79" w:themeColor="accent5" w:themeShade="80"/>
          <w:sz w:val="22"/>
          <w:szCs w:val="22"/>
          <w:lang w:val="en-GB"/>
        </w:rPr>
        <w:t>New meeting started (16:</w:t>
      </w:r>
      <w:r w:rsidR="32443FE0" w:rsidRPr="46AFC1E0">
        <w:rPr>
          <w:rFonts w:asciiTheme="minorHAnsi" w:eastAsiaTheme="minorEastAsia" w:hAnsiTheme="minorHAnsi" w:cstheme="minorBidi"/>
          <w:b/>
          <w:bCs/>
          <w:color w:val="1F4E79" w:themeColor="accent5" w:themeShade="80"/>
          <w:sz w:val="22"/>
          <w:szCs w:val="22"/>
          <w:lang w:val="en-GB"/>
        </w:rPr>
        <w:t>0</w:t>
      </w:r>
      <w:r w:rsidR="7658F633" w:rsidRPr="46AFC1E0">
        <w:rPr>
          <w:rFonts w:asciiTheme="minorHAnsi" w:eastAsiaTheme="minorEastAsia" w:hAnsiTheme="minorHAnsi" w:cstheme="minorBidi"/>
          <w:b/>
          <w:bCs/>
          <w:color w:val="1F4E79" w:themeColor="accent5" w:themeShade="80"/>
          <w:sz w:val="22"/>
          <w:szCs w:val="22"/>
          <w:lang w:val="en-GB"/>
        </w:rPr>
        <w:t>9</w:t>
      </w:r>
      <w:r w:rsidRPr="46AFC1E0">
        <w:rPr>
          <w:rFonts w:asciiTheme="minorHAnsi" w:eastAsiaTheme="minorEastAsia" w:hAnsiTheme="minorHAnsi" w:cstheme="minorBidi"/>
          <w:b/>
          <w:bCs/>
          <w:color w:val="1F4E79" w:themeColor="accent5" w:themeShade="80"/>
          <w:sz w:val="22"/>
          <w:szCs w:val="22"/>
          <w:lang w:val="en-GB"/>
        </w:rPr>
        <w:t>)</w:t>
      </w:r>
    </w:p>
    <w:p w14:paraId="55BF6B7B" w14:textId="097CE216" w:rsidR="46AFC1E0" w:rsidRDefault="46AFC1E0" w:rsidP="46AFC1E0">
      <w:pPr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</w:pPr>
    </w:p>
    <w:p w14:paraId="31A06628" w14:textId="7D8A0C61" w:rsidR="6F725A02" w:rsidRDefault="6F725A02" w:rsidP="46AFC1E0">
      <w:pPr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</w:pPr>
      <w:r w:rsidRPr="46AFC1E0"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  <w:t xml:space="preserve">Attendees: </w:t>
      </w:r>
      <w:r w:rsidR="2E974501" w:rsidRPr="46AFC1E0"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  <w:t>64</w:t>
      </w:r>
      <w:r w:rsidR="489272D9" w:rsidRPr="46AFC1E0"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  <w:t xml:space="preserve"> + </w:t>
      </w:r>
      <w:r w:rsidR="0A6AC86D" w:rsidRPr="46AFC1E0"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  <w:t>9</w:t>
      </w:r>
      <w:r w:rsidR="489272D9" w:rsidRPr="46AFC1E0">
        <w:rPr>
          <w:rFonts w:ascii="HELVETICA NEUE CONDENSED" w:hAnsi="HELVETICA NEUE CONDENSED"/>
          <w:b/>
          <w:bCs/>
          <w:color w:val="1F4E79" w:themeColor="accent5" w:themeShade="80"/>
          <w:sz w:val="22"/>
          <w:szCs w:val="22"/>
          <w:lang w:val="en-GB"/>
        </w:rPr>
        <w:t xml:space="preserve"> proxies</w:t>
      </w:r>
    </w:p>
    <w:p w14:paraId="4BD5A30D" w14:textId="0AAB5C4D" w:rsidR="46AFC1E0" w:rsidRDefault="46AFC1E0" w:rsidP="46AFC1E0">
      <w:pPr>
        <w:rPr>
          <w:rFonts w:ascii="HELVETICA NEUE CONDENSED" w:hAnsi="HELVETICA NEUE CONDENSED"/>
          <w:b/>
          <w:bCs/>
          <w:color w:val="1F4E79" w:themeColor="accent5" w:themeShade="80"/>
          <w:lang w:val="en-GB"/>
        </w:rPr>
      </w:pPr>
    </w:p>
    <w:p w14:paraId="2794E29D" w14:textId="31C96845" w:rsidR="5B4945A0" w:rsidRDefault="5B4945A0" w:rsidP="46AFC1E0">
      <w:pPr>
        <w:spacing w:after="160" w:line="257" w:lineRule="auto"/>
        <w:ind w:left="-20" w:right="-20"/>
        <w:rPr>
          <w:rFonts w:asciiTheme="minorHAnsi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Valentina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Adami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5C8A310E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Julia Fernandez-Rodriguez,</w:t>
      </w:r>
      <w:r w:rsidR="0CC8707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Lola Martinez,</w:t>
      </w:r>
      <w:r w:rsidR="151A55A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Ralph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Palmisano</w:t>
      </w:r>
      <w:proofErr w:type="spellEnd"/>
      <w:r w:rsidR="65B7B85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Fernando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P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elaez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6574B0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Elisa May,</w:t>
      </w:r>
      <w:r w:rsidR="69A1E90E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Jane Chappelle,</w:t>
      </w:r>
      <w:r w:rsidR="21117A8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Heiko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Langner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3C67ED1B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Wolfgang Knecht,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Tatiana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Catarino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66CCD499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Thomas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Trüb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Joshua </w:t>
      </w:r>
      <w:proofErr w:type="spellStart"/>
      <w:proofErr w:type="gram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Rappoport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proofErr w:type="gram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Leonor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Heleno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Wielgosz,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Luisa Cortes ,Roberto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Bertorelli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,Veronica De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Sanctis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Axel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lastRenderedPageBreak/>
        <w:t>Imhof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Rand Haley ,Tomasz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Węgierski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,Gabriella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Tedeschi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7C99C33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Jan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Rozman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3EBC394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Evelien Van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Hamme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(Evelien)</w:t>
      </w:r>
      <w:r w:rsidR="04761B2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.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Natalie Homer ,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Kateřina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Hošková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Kateřina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Vágnerová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) ,s</w:t>
      </w:r>
      <w:r w:rsidR="0932C2FB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ylvia.badurek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Silvie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VdH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356894A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Stéphane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Le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Crom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15AB8A19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Derek Davies ,Spencer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Shorte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r w:rsidR="778393C5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Ilaria.guerini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,Ian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Brewis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8432DFB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Aina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Rodríguez,</w:t>
      </w:r>
      <w:r w:rsidR="7729962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Elisabeth</w:t>
      </w:r>
      <w:r w:rsidR="083C4909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Roitinger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77AEB66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B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iljana</w:t>
      </w:r>
      <w:proofErr w:type="spellEnd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P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etrovic</w:t>
      </w:r>
      <w:proofErr w:type="spellEnd"/>
      <w:r w:rsidR="176BB14E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Viktoryia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Sidarovich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Michael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Pancher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Patrick ENGLAND ,Robbie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Sinnott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Sandrine Schmutz,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Nathalie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Aulner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Emanuele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Palescandolo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Jorge Martinez-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Torrecuadrada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Urs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Ziegler,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Michelle,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Geert Van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Minnebruggen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Simone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Bugani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M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athilde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Dusseaux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Giorgina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Scarduelli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r w:rsidR="5BB3AF16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M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ichela</w:t>
      </w:r>
      <w:proofErr w:type="spellEnd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R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occuzzo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Farzaneh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</w:t>
      </w:r>
      <w:r w:rsidR="48E23D9D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Krzysztof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Skowronek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,</w:t>
      </w:r>
      <w:r w:rsidR="76A2B664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Christelle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TRAVAILLE</w:t>
      </w:r>
      <w:r w:rsidR="4A4B766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Alda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Saldan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Julien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Fernandes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Sally-Ann Clark, Ana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Biscaia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Santos, Giovanna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Roncador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Tadhg Crowley, 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G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ilad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M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ass, Dario, Audrey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salles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, Nuno Moreno, Barry Moran, Rafael C</w:t>
      </w:r>
      <w:r w:rsidR="004432C9">
        <w:rPr>
          <w:rFonts w:asciiTheme="minorHAnsi" w:eastAsiaTheme="minorEastAsia" w:hAnsiTheme="minorHAnsi" w:cstheme="minorBidi"/>
          <w:sz w:val="22"/>
          <w:szCs w:val="22"/>
          <w:lang w:val="en-GB"/>
        </w:rPr>
        <w:t>amacho.</w:t>
      </w:r>
    </w:p>
    <w:p w14:paraId="428A458B" w14:textId="7670BA05" w:rsidR="46AFC1E0" w:rsidRDefault="46AFC1E0" w:rsidP="46AFC1E0">
      <w:pPr>
        <w:rPr>
          <w:rFonts w:asciiTheme="minorHAnsi" w:hAnsiTheme="minorHAnsi" w:cstheme="minorBidi"/>
          <w:sz w:val="22"/>
          <w:szCs w:val="22"/>
          <w:lang w:val="en-GB"/>
        </w:rPr>
      </w:pPr>
    </w:p>
    <w:p w14:paraId="37AD6A06" w14:textId="75121CEF" w:rsidR="2DFEBF29" w:rsidRDefault="2DFEBF29" w:rsidP="46AFC1E0">
      <w:pPr>
        <w:pStyle w:val="ListParagraph"/>
        <w:numPr>
          <w:ilvl w:val="0"/>
          <w:numId w:val="3"/>
        </w:numPr>
        <w:rPr>
          <w:lang w:val="en-GB"/>
        </w:rPr>
      </w:pPr>
      <w:r w:rsidRPr="46AFC1E0">
        <w:rPr>
          <w:lang w:val="en-GB"/>
        </w:rPr>
        <w:t>Julia present</w:t>
      </w:r>
      <w:r w:rsidR="68853593" w:rsidRPr="46AFC1E0">
        <w:rPr>
          <w:lang w:val="en-GB"/>
        </w:rPr>
        <w:t>ed</w:t>
      </w:r>
      <w:r w:rsidRPr="46AFC1E0">
        <w:rPr>
          <w:lang w:val="en-GB"/>
        </w:rPr>
        <w:t xml:space="preserve"> the slides</w:t>
      </w:r>
      <w:r w:rsidR="5164F04B" w:rsidRPr="46AFC1E0">
        <w:rPr>
          <w:lang w:val="en-GB"/>
        </w:rPr>
        <w:t xml:space="preserve"> already</w:t>
      </w:r>
      <w:r w:rsidRPr="46AFC1E0">
        <w:rPr>
          <w:lang w:val="en-GB"/>
        </w:rPr>
        <w:t xml:space="preserve"> shared via email with the members. </w:t>
      </w:r>
    </w:p>
    <w:p w14:paraId="2E894D61" w14:textId="218D6B2C" w:rsidR="46AFC1E0" w:rsidRDefault="46AFC1E0" w:rsidP="46AFC1E0">
      <w:pPr>
        <w:rPr>
          <w:rFonts w:asciiTheme="minorHAnsi" w:hAnsiTheme="minorHAnsi" w:cstheme="minorBidi"/>
          <w:lang w:val="en-GB"/>
        </w:rPr>
      </w:pPr>
    </w:p>
    <w:p w14:paraId="75BF89F3" w14:textId="16B1ECFF" w:rsidR="00CB1854" w:rsidRDefault="26878752" w:rsidP="46AFC1E0">
      <w:pPr>
        <w:pStyle w:val="ListParagraph"/>
        <w:numPr>
          <w:ilvl w:val="0"/>
          <w:numId w:val="3"/>
        </w:numPr>
        <w:rPr>
          <w:rFonts w:eastAsiaTheme="minorEastAsia"/>
          <w:lang w:val="en-GB"/>
        </w:rPr>
      </w:pPr>
      <w:r w:rsidRPr="46AFC1E0">
        <w:rPr>
          <w:rFonts w:eastAsiaTheme="minorEastAsia"/>
          <w:lang w:val="en-GB"/>
        </w:rPr>
        <w:t xml:space="preserve">RITRAIN+: </w:t>
      </w:r>
      <w:r w:rsidR="2621E3A2" w:rsidRPr="46AFC1E0">
        <w:rPr>
          <w:rFonts w:eastAsiaTheme="minorEastAsia"/>
          <w:lang w:val="en-GB"/>
        </w:rPr>
        <w:t>Julia clarifie</w:t>
      </w:r>
      <w:r w:rsidR="582E6B10" w:rsidRPr="46AFC1E0">
        <w:rPr>
          <w:rFonts w:eastAsiaTheme="minorEastAsia"/>
          <w:lang w:val="en-GB"/>
        </w:rPr>
        <w:t>d</w:t>
      </w:r>
      <w:r w:rsidR="2621E3A2" w:rsidRPr="46AFC1E0">
        <w:rPr>
          <w:rFonts w:eastAsiaTheme="minorEastAsia"/>
          <w:lang w:val="en-GB"/>
        </w:rPr>
        <w:t xml:space="preserve"> </w:t>
      </w:r>
      <w:r w:rsidR="539C9DD1" w:rsidRPr="46AFC1E0">
        <w:rPr>
          <w:rFonts w:eastAsiaTheme="minorEastAsia"/>
          <w:lang w:val="en-GB"/>
        </w:rPr>
        <w:t xml:space="preserve">the </w:t>
      </w:r>
      <w:r w:rsidRPr="46AFC1E0">
        <w:rPr>
          <w:rFonts w:eastAsiaTheme="minorEastAsia"/>
          <w:lang w:val="en-GB"/>
        </w:rPr>
        <w:t>distinction between the first project</w:t>
      </w:r>
      <w:r w:rsidR="5AD098D4" w:rsidRPr="46AFC1E0">
        <w:rPr>
          <w:rFonts w:eastAsiaTheme="minorEastAsia"/>
          <w:lang w:val="en-GB"/>
        </w:rPr>
        <w:t xml:space="preserve"> (RITRAIN)</w:t>
      </w:r>
      <w:r w:rsidRPr="46AFC1E0">
        <w:rPr>
          <w:rFonts w:eastAsiaTheme="minorEastAsia"/>
          <w:lang w:val="en-GB"/>
        </w:rPr>
        <w:t xml:space="preserve"> and the second one</w:t>
      </w:r>
      <w:r w:rsidR="7DA52CB9" w:rsidRPr="46AFC1E0">
        <w:rPr>
          <w:rFonts w:eastAsiaTheme="minorEastAsia"/>
          <w:lang w:val="en-GB"/>
        </w:rPr>
        <w:t xml:space="preserve"> (RITRAIN plus)</w:t>
      </w:r>
      <w:r w:rsidRPr="46AFC1E0">
        <w:rPr>
          <w:rFonts w:eastAsiaTheme="minorEastAsia"/>
          <w:lang w:val="en-GB"/>
        </w:rPr>
        <w:t xml:space="preserve">, where Core Facilities and operators are </w:t>
      </w:r>
      <w:r w:rsidR="2AB4D8B4" w:rsidRPr="46AFC1E0">
        <w:rPr>
          <w:rFonts w:eastAsiaTheme="minorEastAsia"/>
          <w:lang w:val="en-GB"/>
        </w:rPr>
        <w:t xml:space="preserve">included as </w:t>
      </w:r>
      <w:r w:rsidRPr="46AFC1E0">
        <w:rPr>
          <w:rFonts w:eastAsiaTheme="minorEastAsia"/>
          <w:lang w:val="en-GB"/>
        </w:rPr>
        <w:t>targets</w:t>
      </w:r>
      <w:r w:rsidR="32EF106A" w:rsidRPr="46AFC1E0">
        <w:rPr>
          <w:rFonts w:eastAsiaTheme="minorEastAsia"/>
          <w:lang w:val="en-GB"/>
        </w:rPr>
        <w:t xml:space="preserve"> of the training activities. The EMMRI master program </w:t>
      </w:r>
      <w:r w:rsidR="12418303" w:rsidRPr="46AFC1E0">
        <w:rPr>
          <w:rFonts w:eastAsiaTheme="minorEastAsia"/>
          <w:lang w:val="en-GB"/>
        </w:rPr>
        <w:t xml:space="preserve">was the result of the first project </w:t>
      </w:r>
      <w:r w:rsidR="7B34C69D" w:rsidRPr="46AFC1E0">
        <w:rPr>
          <w:rFonts w:eastAsiaTheme="minorEastAsia"/>
          <w:lang w:val="en-GB"/>
        </w:rPr>
        <w:t>that</w:t>
      </w:r>
      <w:r w:rsidR="12418303" w:rsidRPr="46AFC1E0">
        <w:rPr>
          <w:rFonts w:eastAsiaTheme="minorEastAsia"/>
          <w:lang w:val="en-GB"/>
        </w:rPr>
        <w:t xml:space="preserve"> target</w:t>
      </w:r>
      <w:r w:rsidR="53518DDF" w:rsidRPr="46AFC1E0">
        <w:rPr>
          <w:rFonts w:eastAsiaTheme="minorEastAsia"/>
          <w:lang w:val="en-GB"/>
        </w:rPr>
        <w:t>ed</w:t>
      </w:r>
      <w:r w:rsidR="12418303" w:rsidRPr="46AFC1E0">
        <w:rPr>
          <w:rFonts w:eastAsiaTheme="minorEastAsia"/>
          <w:lang w:val="en-GB"/>
        </w:rPr>
        <w:t xml:space="preserve"> managers and directors of big EU Research Infrastructures. The </w:t>
      </w:r>
      <w:r w:rsidR="1D8949C3" w:rsidRPr="46AFC1E0">
        <w:rPr>
          <w:rFonts w:eastAsiaTheme="minorEastAsia"/>
          <w:lang w:val="en-GB"/>
        </w:rPr>
        <w:t xml:space="preserve">Continuous Professional Development courses piloted in </w:t>
      </w:r>
      <w:r w:rsidR="58BFDFC3" w:rsidRPr="46AFC1E0">
        <w:rPr>
          <w:rFonts w:eastAsiaTheme="minorEastAsia"/>
          <w:lang w:val="en-GB"/>
        </w:rPr>
        <w:t>“</w:t>
      </w:r>
      <w:r w:rsidR="1D8949C3" w:rsidRPr="46AFC1E0">
        <w:rPr>
          <w:rFonts w:eastAsiaTheme="minorEastAsia"/>
          <w:lang w:val="en-GB"/>
        </w:rPr>
        <w:t xml:space="preserve">RITRAIN </w:t>
      </w:r>
      <w:r w:rsidR="004432C9">
        <w:rPr>
          <w:rFonts w:eastAsiaTheme="minorEastAsia"/>
          <w:lang w:val="en-GB"/>
        </w:rPr>
        <w:t>P</w:t>
      </w:r>
      <w:r w:rsidR="1D8949C3" w:rsidRPr="46AFC1E0">
        <w:rPr>
          <w:rFonts w:eastAsiaTheme="minorEastAsia"/>
          <w:lang w:val="en-GB"/>
        </w:rPr>
        <w:t>lus</w:t>
      </w:r>
      <w:r w:rsidR="48EF0019" w:rsidRPr="46AFC1E0">
        <w:rPr>
          <w:rFonts w:eastAsiaTheme="minorEastAsia"/>
          <w:lang w:val="en-GB"/>
        </w:rPr>
        <w:t>”</w:t>
      </w:r>
      <w:r w:rsidR="1D8949C3" w:rsidRPr="46AFC1E0">
        <w:rPr>
          <w:rFonts w:eastAsiaTheme="minorEastAsia"/>
          <w:lang w:val="en-GB"/>
        </w:rPr>
        <w:t xml:space="preserve"> have been designed with the active</w:t>
      </w:r>
      <w:r w:rsidR="450C3638" w:rsidRPr="46AFC1E0">
        <w:rPr>
          <w:rFonts w:eastAsiaTheme="minorEastAsia"/>
          <w:lang w:val="en-GB"/>
        </w:rPr>
        <w:t xml:space="preserve"> involvement of CTLS, keeping in mind the needs of core facilities.</w:t>
      </w:r>
    </w:p>
    <w:p w14:paraId="0075E68C" w14:textId="18003849" w:rsidR="46AFC1E0" w:rsidRDefault="46AFC1E0" w:rsidP="46AFC1E0">
      <w:pPr>
        <w:rPr>
          <w:rFonts w:asciiTheme="minorHAnsi" w:eastAsiaTheme="minorEastAsia" w:hAnsiTheme="minorHAnsi" w:cstheme="minorBidi"/>
          <w:lang w:val="en-GB"/>
        </w:rPr>
      </w:pPr>
    </w:p>
    <w:p w14:paraId="787FEE4C" w14:textId="0C78B210" w:rsidR="2AC4576A" w:rsidRDefault="2AC4576A" w:rsidP="46AFC1E0">
      <w:pPr>
        <w:pStyle w:val="ListParagraph"/>
        <w:numPr>
          <w:ilvl w:val="0"/>
          <w:numId w:val="3"/>
        </w:numPr>
        <w:rPr>
          <w:rFonts w:eastAsiaTheme="minorEastAsia"/>
          <w:lang w:val="en-GB"/>
        </w:rPr>
      </w:pPr>
      <w:r w:rsidRPr="46AFC1E0">
        <w:rPr>
          <w:rFonts w:eastAsiaTheme="minorEastAsia"/>
          <w:lang w:val="en-GB"/>
        </w:rPr>
        <w:t>Lola present</w:t>
      </w:r>
      <w:r w:rsidR="591034F3" w:rsidRPr="46AFC1E0">
        <w:rPr>
          <w:rFonts w:eastAsiaTheme="minorEastAsia"/>
          <w:lang w:val="en-GB"/>
        </w:rPr>
        <w:t>ed</w:t>
      </w:r>
      <w:r w:rsidRPr="46AFC1E0">
        <w:rPr>
          <w:rFonts w:eastAsiaTheme="minorEastAsia"/>
          <w:lang w:val="en-GB"/>
        </w:rPr>
        <w:t xml:space="preserve"> the budget.</w:t>
      </w:r>
    </w:p>
    <w:p w14:paraId="60DF40C8" w14:textId="5B4C697A" w:rsidR="46AFC1E0" w:rsidRDefault="46AFC1E0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528BA5E4" w14:textId="0C9EC181" w:rsidR="31F4E540" w:rsidRDefault="31F4E540" w:rsidP="46AFC1E0">
      <w:pPr>
        <w:pStyle w:val="ListParagraph"/>
        <w:numPr>
          <w:ilvl w:val="0"/>
          <w:numId w:val="3"/>
        </w:numPr>
        <w:rPr>
          <w:rFonts w:eastAsiaTheme="minorEastAsia"/>
          <w:lang w:val="en-GB"/>
        </w:rPr>
      </w:pPr>
      <w:r w:rsidRPr="46AFC1E0">
        <w:rPr>
          <w:rFonts w:eastAsiaTheme="minorEastAsia"/>
          <w:lang w:val="en-GB"/>
        </w:rPr>
        <w:t xml:space="preserve">Elisa May: </w:t>
      </w:r>
      <w:r w:rsidR="16620099" w:rsidRPr="46AFC1E0">
        <w:rPr>
          <w:rFonts w:eastAsiaTheme="minorEastAsia"/>
          <w:lang w:val="en-GB"/>
        </w:rPr>
        <w:t xml:space="preserve">German Bioimaging is leaving Twitter and joining </w:t>
      </w:r>
      <w:r w:rsidR="5E409513" w:rsidRPr="46AFC1E0">
        <w:rPr>
          <w:rFonts w:eastAsiaTheme="minorEastAsia"/>
          <w:lang w:val="en-GB"/>
        </w:rPr>
        <w:t xml:space="preserve">the new platform </w:t>
      </w:r>
      <w:proofErr w:type="spellStart"/>
      <w:r w:rsidR="5E409513" w:rsidRPr="46AFC1E0">
        <w:rPr>
          <w:rFonts w:eastAsiaTheme="minorEastAsia"/>
          <w:lang w:val="en-GB"/>
        </w:rPr>
        <w:t>B</w:t>
      </w:r>
      <w:r w:rsidR="16620099" w:rsidRPr="46AFC1E0">
        <w:rPr>
          <w:rFonts w:eastAsiaTheme="minorEastAsia"/>
          <w:lang w:val="en-GB"/>
        </w:rPr>
        <w:t>luesky</w:t>
      </w:r>
      <w:proofErr w:type="spellEnd"/>
    </w:p>
    <w:p w14:paraId="4E03B585" w14:textId="761196F0" w:rsidR="7346FBE3" w:rsidRDefault="7346FBE3" w:rsidP="46AFC1E0">
      <w:pPr>
        <w:ind w:firstLine="708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Hfp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course: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Ger</w:t>
      </w:r>
      <w:r w:rsidR="385B7BA4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</w:t>
      </w:r>
      <w:proofErr w:type="spellEnd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has an agreement of exclusivity for Germany. </w:t>
      </w:r>
    </w:p>
    <w:p w14:paraId="0F271D3C" w14:textId="07C80E7C" w:rsidR="6450CFCB" w:rsidRDefault="6450CFCB" w:rsidP="46AFC1E0">
      <w:pPr>
        <w:ind w:firstLine="708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It would be good </w:t>
      </w:r>
      <w:r w:rsidR="7DDCC32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for </w:t>
      </w:r>
      <w:r w:rsidR="22F5B4FD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CTLS and </w:t>
      </w:r>
      <w:proofErr w:type="spellStart"/>
      <w:r w:rsidR="22F5B4FD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GerBi</w:t>
      </w:r>
      <w:proofErr w:type="spellEnd"/>
      <w:r w:rsidR="22F5B4FD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D02FC1A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to </w:t>
      </w:r>
      <w:r w:rsidR="5539623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meet </w:t>
      </w:r>
      <w:r w:rsidR="22F5B4FD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(Elisa can mediate) </w:t>
      </w:r>
      <w:r w:rsidR="506BC64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to share the</w:t>
      </w:r>
      <w:r w:rsidR="475BBFD3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ir</w:t>
      </w:r>
      <w:r w:rsidR="506BC64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policies with </w:t>
      </w:r>
      <w:r>
        <w:tab/>
      </w:r>
      <w:proofErr w:type="spellStart"/>
      <w:r w:rsidR="506BC64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hfp</w:t>
      </w:r>
      <w:proofErr w:type="spellEnd"/>
      <w:r w:rsidR="506BC64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. 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Human Technopole is running an </w:t>
      </w:r>
      <w:proofErr w:type="spellStart"/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hfp</w:t>
      </w:r>
      <w:proofErr w:type="spellEnd"/>
      <w:r w:rsidR="619A9A2E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course, too. </w:t>
      </w:r>
      <w:proofErr w:type="spellStart"/>
      <w:r w:rsidR="2B854AB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Ilaria</w:t>
      </w:r>
      <w:proofErr w:type="spellEnd"/>
      <w:r w:rsidR="2B854AB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2B854AB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Guerini</w:t>
      </w:r>
      <w:proofErr w:type="spellEnd"/>
      <w:r w:rsidR="17BC432A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(HT) is</w:t>
      </w:r>
      <w:r w:rsidR="2B854AB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happy to </w:t>
      </w:r>
      <w:r w:rsidR="2C39C066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join the </w:t>
      </w:r>
      <w:r>
        <w:tab/>
      </w:r>
      <w:r w:rsidR="2B854AB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discuss</w:t>
      </w:r>
      <w:r w:rsidR="0C1A5507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ion</w:t>
      </w:r>
    </w:p>
    <w:p w14:paraId="159A10CF" w14:textId="305E98D2" w:rsidR="46AFC1E0" w:rsidRDefault="46AFC1E0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5C80E090" w14:textId="757F76BA" w:rsidR="271C0ECC" w:rsidRDefault="271C0ECC" w:rsidP="46AFC1E0">
      <w:pPr>
        <w:pStyle w:val="ListParagraph"/>
        <w:numPr>
          <w:ilvl w:val="0"/>
          <w:numId w:val="2"/>
        </w:numPr>
        <w:rPr>
          <w:rFonts w:eastAsiaTheme="minorEastAsia"/>
          <w:lang w:val="en-GB"/>
        </w:rPr>
      </w:pPr>
      <w:r w:rsidRPr="46AFC1E0">
        <w:rPr>
          <w:rFonts w:eastAsiaTheme="minorEastAsia"/>
          <w:lang w:val="en-GB"/>
        </w:rPr>
        <w:t xml:space="preserve">Valentina: Derek Davies and Laurence </w:t>
      </w:r>
      <w:proofErr w:type="spellStart"/>
      <w:r w:rsidRPr="46AFC1E0">
        <w:rPr>
          <w:rFonts w:eastAsiaTheme="minorEastAsia"/>
          <w:lang w:val="en-GB"/>
        </w:rPr>
        <w:t>Lejeune</w:t>
      </w:r>
      <w:proofErr w:type="spellEnd"/>
      <w:r w:rsidRPr="46AFC1E0">
        <w:rPr>
          <w:rFonts w:eastAsiaTheme="minorEastAsia"/>
          <w:lang w:val="en-GB"/>
        </w:rPr>
        <w:t xml:space="preserve"> </w:t>
      </w:r>
      <w:r w:rsidR="312AEDCE" w:rsidRPr="46AFC1E0">
        <w:rPr>
          <w:rFonts w:eastAsiaTheme="minorEastAsia"/>
          <w:lang w:val="en-GB"/>
        </w:rPr>
        <w:t xml:space="preserve">are </w:t>
      </w:r>
      <w:r w:rsidR="0621BA2C" w:rsidRPr="46AFC1E0">
        <w:rPr>
          <w:rFonts w:eastAsiaTheme="minorEastAsia"/>
          <w:lang w:val="en-GB"/>
        </w:rPr>
        <w:t>stepp</w:t>
      </w:r>
      <w:r w:rsidR="6F960DCE" w:rsidRPr="46AFC1E0">
        <w:rPr>
          <w:rFonts w:eastAsiaTheme="minorEastAsia"/>
          <w:lang w:val="en-GB"/>
        </w:rPr>
        <w:t>ing</w:t>
      </w:r>
      <w:r w:rsidR="0621BA2C" w:rsidRPr="46AFC1E0">
        <w:rPr>
          <w:rFonts w:eastAsiaTheme="minorEastAsia"/>
          <w:lang w:val="en-GB"/>
        </w:rPr>
        <w:t xml:space="preserve"> down as</w:t>
      </w:r>
      <w:r w:rsidRPr="46AFC1E0">
        <w:rPr>
          <w:rFonts w:eastAsiaTheme="minorEastAsia"/>
          <w:lang w:val="en-GB"/>
        </w:rPr>
        <w:t xml:space="preserve"> EC</w:t>
      </w:r>
      <w:r w:rsidR="77BDC252" w:rsidRPr="46AFC1E0">
        <w:rPr>
          <w:rFonts w:eastAsiaTheme="minorEastAsia"/>
          <w:lang w:val="en-GB"/>
        </w:rPr>
        <w:t xml:space="preserve"> members. </w:t>
      </w:r>
      <w:r w:rsidR="09A0D0FB" w:rsidRPr="46AFC1E0">
        <w:rPr>
          <w:rFonts w:eastAsiaTheme="minorEastAsia"/>
          <w:lang w:val="en-GB"/>
        </w:rPr>
        <w:t>On behalf of CTLS Valentina thank</w:t>
      </w:r>
      <w:r w:rsidR="6203C074" w:rsidRPr="46AFC1E0">
        <w:rPr>
          <w:rFonts w:eastAsiaTheme="minorEastAsia"/>
          <w:lang w:val="en-GB"/>
        </w:rPr>
        <w:t>ed</w:t>
      </w:r>
      <w:r w:rsidR="09A0D0FB" w:rsidRPr="46AFC1E0">
        <w:rPr>
          <w:rFonts w:eastAsiaTheme="minorEastAsia"/>
          <w:lang w:val="en-GB"/>
        </w:rPr>
        <w:t xml:space="preserve"> both for their contribution to the association</w:t>
      </w:r>
      <w:r w:rsidR="77BDC252" w:rsidRPr="46AFC1E0">
        <w:rPr>
          <w:rFonts w:eastAsiaTheme="minorEastAsia"/>
          <w:lang w:val="en-GB"/>
        </w:rPr>
        <w:t xml:space="preserve"> </w:t>
      </w:r>
    </w:p>
    <w:p w14:paraId="485FF9B9" w14:textId="2E2EFE03" w:rsidR="271C0ECC" w:rsidRDefault="271C0ECC" w:rsidP="46AFC1E0">
      <w:pPr>
        <w:ind w:firstLine="708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The new candidate, Rand Haley, introduces himself</w:t>
      </w:r>
    </w:p>
    <w:p w14:paraId="2826ACB4" w14:textId="3A8129D5" w:rsidR="46AFC1E0" w:rsidRDefault="46AFC1E0" w:rsidP="46AFC1E0">
      <w:pPr>
        <w:ind w:firstLine="708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AFD9D7A" w14:textId="42DDA284" w:rsidR="46AFC1E0" w:rsidRPr="0063571F" w:rsidRDefault="3AF0CF36" w:rsidP="0063571F">
      <w:pPr>
        <w:pStyle w:val="ListParagraph"/>
        <w:numPr>
          <w:ilvl w:val="0"/>
          <w:numId w:val="1"/>
        </w:numPr>
        <w:rPr>
          <w:rFonts w:eastAsiaTheme="minorEastAsia"/>
          <w:lang w:val="en-GB"/>
        </w:rPr>
      </w:pPr>
      <w:r w:rsidRPr="46AFC1E0">
        <w:rPr>
          <w:rFonts w:eastAsiaTheme="minorEastAsia"/>
          <w:lang w:val="en-GB"/>
        </w:rPr>
        <w:t xml:space="preserve">Ralph Palmisano will speak on behalf of CTLS at the </w:t>
      </w:r>
      <w:proofErr w:type="spellStart"/>
      <w:r w:rsidRPr="46AFC1E0">
        <w:rPr>
          <w:rFonts w:eastAsiaTheme="minorEastAsia"/>
          <w:lang w:val="en-GB"/>
        </w:rPr>
        <w:t>Janelia</w:t>
      </w:r>
      <w:proofErr w:type="spellEnd"/>
      <w:r w:rsidRPr="46AFC1E0">
        <w:rPr>
          <w:rFonts w:eastAsiaTheme="minorEastAsia"/>
          <w:lang w:val="en-GB"/>
        </w:rPr>
        <w:t xml:space="preserve"> conference</w:t>
      </w:r>
    </w:p>
    <w:p w14:paraId="42DF2545" w14:textId="5160C7A3" w:rsidR="46AFC1E0" w:rsidRDefault="46AFC1E0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680B9E5" w14:textId="1A822CA7" w:rsidR="066EA48C" w:rsidRDefault="066EA48C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>Vote</w:t>
      </w:r>
      <w:r w:rsidR="4845B62C"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 xml:space="preserve"> 1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: CTLS-ABRF Memorandum of Understanding (56 present)</w:t>
      </w:r>
    </w:p>
    <w:p w14:paraId="61A82EEF" w14:textId="5342E2DA" w:rsidR="066EA48C" w:rsidRDefault="066EA48C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Do you agree with the proposed MoU?</w:t>
      </w:r>
    </w:p>
    <w:p w14:paraId="0ED87596" w14:textId="4CEE87E4" w:rsidR="4EAC4C90" w:rsidRDefault="004432C9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Results: </w:t>
      </w:r>
      <w:r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66EA48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51 yes + 9 proxies</w:t>
      </w:r>
      <w:r w:rsidR="4D72114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(60 tot)</w:t>
      </w:r>
      <w:r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r w:rsidR="066EA48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1 abstain</w:t>
      </w:r>
    </w:p>
    <w:p w14:paraId="440E13F7" w14:textId="5F099E6E" w:rsidR="46AFC1E0" w:rsidRDefault="46AFC1E0" w:rsidP="46AFC1E0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</w:p>
    <w:p w14:paraId="5104348A" w14:textId="47967DF6" w:rsidR="498CAF62" w:rsidRDefault="498CAF62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>Vote</w:t>
      </w:r>
      <w:r w:rsidR="489F31A9"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 xml:space="preserve"> 2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: </w:t>
      </w:r>
      <w:r w:rsidR="1FD1DC66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Budget</w:t>
      </w:r>
      <w:r w:rsidR="4EF211E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2024</w:t>
      </w:r>
      <w:r w:rsidR="398A776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(56</w:t>
      </w:r>
      <w:r w:rsidR="66B65341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present</w:t>
      </w:r>
      <w:r w:rsidR="398A776C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)</w:t>
      </w:r>
    </w:p>
    <w:p w14:paraId="2D61EC60" w14:textId="0E0DCE20" w:rsidR="62A4A1B8" w:rsidRDefault="62A4A1B8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Do you approve the provisional budget for 2024</w:t>
      </w:r>
      <w:r w:rsidR="622A670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?</w:t>
      </w:r>
    </w:p>
    <w:p w14:paraId="373A8736" w14:textId="7592A0CC" w:rsidR="786DEE3E" w:rsidRDefault="786DEE3E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Results: </w:t>
      </w:r>
      <w:r w:rsidR="622A670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51 yes + 9 proxies</w:t>
      </w:r>
      <w:r w:rsidR="51C7CDC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(60 tot)</w:t>
      </w:r>
      <w:r w:rsidR="6F4B9A8F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r w:rsidR="47C30CF9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1 abstain</w:t>
      </w:r>
    </w:p>
    <w:p w14:paraId="53A23E08" w14:textId="151D37C8" w:rsidR="46AFC1E0" w:rsidRDefault="46AFC1E0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4A1EFB61" w14:textId="4248626F" w:rsidR="54351135" w:rsidRDefault="54351135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>Vote</w:t>
      </w:r>
      <w:r w:rsidR="4C77CEB4" w:rsidRPr="46AFC1E0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 xml:space="preserve"> 3</w:t>
      </w: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: new EC candidacy (53 present)</w:t>
      </w:r>
    </w:p>
    <w:p w14:paraId="54591F6F" w14:textId="15E4CFA7" w:rsidR="54351135" w:rsidRDefault="54351135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Do you approve the changes on the current EC?</w:t>
      </w:r>
    </w:p>
    <w:p w14:paraId="1E6DF4EE" w14:textId="5BE5DD88" w:rsidR="6C2012D4" w:rsidRDefault="6C2012D4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Results: </w:t>
      </w:r>
      <w:r w:rsidR="00E94BC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41 yes</w:t>
      </w:r>
      <w:r w:rsidR="22EE849F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+ 7 proxies</w:t>
      </w:r>
      <w:r w:rsidR="437ED962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(48 tot), </w:t>
      </w:r>
      <w:r w:rsidR="00E94BC0" w:rsidRPr="46AFC1E0">
        <w:rPr>
          <w:rFonts w:asciiTheme="minorHAnsi" w:eastAsiaTheme="minorEastAsia" w:hAnsiTheme="minorHAnsi" w:cstheme="minorBidi"/>
          <w:sz w:val="22"/>
          <w:szCs w:val="22"/>
          <w:lang w:val="en-GB"/>
        </w:rPr>
        <w:t>3 abstain</w:t>
      </w:r>
    </w:p>
    <w:p w14:paraId="32DC53D6" w14:textId="70A838FB" w:rsidR="46AFC1E0" w:rsidRDefault="46AFC1E0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26F38008" w14:textId="77777777" w:rsidR="00E0509D" w:rsidRDefault="00E0509D" w:rsidP="46AFC1E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777433C7" w14:textId="2A88E894" w:rsidR="00636223" w:rsidRPr="00A9516F" w:rsidRDefault="00636223" w:rsidP="46AFC1E0">
      <w:pPr>
        <w:rPr>
          <w:rFonts w:cstheme="minorBidi"/>
          <w:lang w:val="en-GB"/>
        </w:rPr>
      </w:pPr>
    </w:p>
    <w:sectPr w:rsidR="00636223" w:rsidRPr="00A9516F" w:rsidSect="00CB1854">
      <w:headerReference w:type="default" r:id="rId11"/>
      <w:pgSz w:w="11906" w:h="16838"/>
      <w:pgMar w:top="23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7C5C" w14:textId="77777777" w:rsidR="0037348E" w:rsidRDefault="0037348E" w:rsidP="00905D00">
      <w:r>
        <w:separator/>
      </w:r>
    </w:p>
  </w:endnote>
  <w:endnote w:type="continuationSeparator" w:id="0">
    <w:p w14:paraId="474FDF0D" w14:textId="77777777" w:rsidR="0037348E" w:rsidRDefault="0037348E" w:rsidP="0090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CONDENSED BLACK">
    <w:altName w:val="Bernard MT Condensed"/>
    <w:charset w:val="00"/>
    <w:family w:val="auto"/>
    <w:pitch w:val="variable"/>
    <w:sig w:usb0="00000003" w:usb1="5000205A" w:usb2="00000000" w:usb3="00000000" w:csb0="00000001" w:csb1="00000000"/>
  </w:font>
  <w:font w:name="HELVETICA NEUE CONDENSED">
    <w:altName w:val="Bernard MT Condensed"/>
    <w:charset w:val="00"/>
    <w:family w:val="auto"/>
    <w:pitch w:val="variable"/>
    <w:sig w:usb0="00000003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2962" w14:textId="77777777" w:rsidR="0037348E" w:rsidRDefault="0037348E" w:rsidP="00905D00">
      <w:r>
        <w:separator/>
      </w:r>
    </w:p>
  </w:footnote>
  <w:footnote w:type="continuationSeparator" w:id="0">
    <w:p w14:paraId="6229AD77" w14:textId="77777777" w:rsidR="0037348E" w:rsidRDefault="0037348E" w:rsidP="0090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1ED2F625" w:rsidR="00905D00" w:rsidRDefault="00CB1854" w:rsidP="00905D00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99A86" wp14:editId="274AFC45">
              <wp:simplePos x="0" y="0"/>
              <wp:positionH relativeFrom="column">
                <wp:posOffset>-175896</wp:posOffset>
              </wp:positionH>
              <wp:positionV relativeFrom="paragraph">
                <wp:posOffset>801370</wp:posOffset>
              </wp:positionV>
              <wp:extent cx="5960745" cy="0"/>
              <wp:effectExtent l="0" t="0" r="825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7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472c4 [3204]" strokeweight=".5pt" from="-13.85pt,63.1pt" to="455.5pt,63.1pt" w14:anchorId="45C8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OnnAEAAJQDAAAOAAAAZHJzL2Uyb0RvYy54bWysU9uO0zAQfUfiHyy/06Sr3QW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4846EB0" wp14:editId="71257FD2">
          <wp:simplePos x="0" y="0"/>
          <wp:positionH relativeFrom="column">
            <wp:posOffset>3150870</wp:posOffset>
          </wp:positionH>
          <wp:positionV relativeFrom="paragraph">
            <wp:posOffset>-119380</wp:posOffset>
          </wp:positionV>
          <wp:extent cx="2633345" cy="8445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AE7"/>
    <w:multiLevelType w:val="hybridMultilevel"/>
    <w:tmpl w:val="A8C61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0A8"/>
    <w:multiLevelType w:val="hybridMultilevel"/>
    <w:tmpl w:val="0E8C7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2D58"/>
    <w:multiLevelType w:val="hybridMultilevel"/>
    <w:tmpl w:val="73946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03F3"/>
    <w:multiLevelType w:val="hybridMultilevel"/>
    <w:tmpl w:val="5E00A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4560"/>
    <w:multiLevelType w:val="hybridMultilevel"/>
    <w:tmpl w:val="72A81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7D8"/>
    <w:multiLevelType w:val="hybridMultilevel"/>
    <w:tmpl w:val="640C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F1DA9"/>
    <w:multiLevelType w:val="hybridMultilevel"/>
    <w:tmpl w:val="B082E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456E"/>
    <w:multiLevelType w:val="hybridMultilevel"/>
    <w:tmpl w:val="947CC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D3688"/>
    <w:multiLevelType w:val="hybridMultilevel"/>
    <w:tmpl w:val="F3E8A86A"/>
    <w:lvl w:ilvl="0" w:tplc="5BA66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8E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7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42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C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9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29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56793"/>
    <w:multiLevelType w:val="hybridMultilevel"/>
    <w:tmpl w:val="0AB41C34"/>
    <w:lvl w:ilvl="0" w:tplc="CF742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6B64"/>
    <w:multiLevelType w:val="hybridMultilevel"/>
    <w:tmpl w:val="73946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1024"/>
    <w:multiLevelType w:val="hybridMultilevel"/>
    <w:tmpl w:val="AC0CC11A"/>
    <w:lvl w:ilvl="0" w:tplc="BE60F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AB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EF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43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9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2F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4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8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42C5B"/>
    <w:multiLevelType w:val="hybridMultilevel"/>
    <w:tmpl w:val="9F8674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E4D6A"/>
    <w:multiLevelType w:val="hybridMultilevel"/>
    <w:tmpl w:val="CD886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A5DFD"/>
    <w:multiLevelType w:val="hybridMultilevel"/>
    <w:tmpl w:val="FFA634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E010F"/>
    <w:multiLevelType w:val="hybridMultilevel"/>
    <w:tmpl w:val="BBC2B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07175"/>
    <w:multiLevelType w:val="hybridMultilevel"/>
    <w:tmpl w:val="CE589FDA"/>
    <w:lvl w:ilvl="0" w:tplc="D3CCEB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0D3F"/>
    <w:multiLevelType w:val="hybridMultilevel"/>
    <w:tmpl w:val="BB263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47C9E"/>
    <w:multiLevelType w:val="hybridMultilevel"/>
    <w:tmpl w:val="36EE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D652"/>
    <w:multiLevelType w:val="hybridMultilevel"/>
    <w:tmpl w:val="F2C8785C"/>
    <w:lvl w:ilvl="0" w:tplc="C04CD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A0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66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27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A1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66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ED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23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CF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37A4B"/>
    <w:multiLevelType w:val="hybridMultilevel"/>
    <w:tmpl w:val="DF66D27E"/>
    <w:lvl w:ilvl="0" w:tplc="C8864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A5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E0D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8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C5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8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8E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C8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645BD"/>
    <w:multiLevelType w:val="hybridMultilevel"/>
    <w:tmpl w:val="DD8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7261C"/>
    <w:multiLevelType w:val="hybridMultilevel"/>
    <w:tmpl w:val="8DE41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910F4"/>
    <w:multiLevelType w:val="hybridMultilevel"/>
    <w:tmpl w:val="3E26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607D"/>
    <w:multiLevelType w:val="hybridMultilevel"/>
    <w:tmpl w:val="C7EAE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D08DB"/>
    <w:multiLevelType w:val="hybridMultilevel"/>
    <w:tmpl w:val="BE3A7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C0211"/>
    <w:multiLevelType w:val="hybridMultilevel"/>
    <w:tmpl w:val="E9D0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61649"/>
    <w:multiLevelType w:val="multilevel"/>
    <w:tmpl w:val="5A6C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0077BC"/>
    <w:multiLevelType w:val="hybridMultilevel"/>
    <w:tmpl w:val="7F22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1"/>
  </w:num>
  <w:num w:numId="5">
    <w:abstractNumId w:val="0"/>
  </w:num>
  <w:num w:numId="6">
    <w:abstractNumId w:val="23"/>
  </w:num>
  <w:num w:numId="7">
    <w:abstractNumId w:val="17"/>
  </w:num>
  <w:num w:numId="8">
    <w:abstractNumId w:val="3"/>
  </w:num>
  <w:num w:numId="9">
    <w:abstractNumId w:val="15"/>
  </w:num>
  <w:num w:numId="10">
    <w:abstractNumId w:val="18"/>
  </w:num>
  <w:num w:numId="11">
    <w:abstractNumId w:val="28"/>
  </w:num>
  <w:num w:numId="12">
    <w:abstractNumId w:val="27"/>
  </w:num>
  <w:num w:numId="13">
    <w:abstractNumId w:val="10"/>
  </w:num>
  <w:num w:numId="14">
    <w:abstractNumId w:val="9"/>
  </w:num>
  <w:num w:numId="15">
    <w:abstractNumId w:val="4"/>
  </w:num>
  <w:num w:numId="16">
    <w:abstractNumId w:val="22"/>
  </w:num>
  <w:num w:numId="17">
    <w:abstractNumId w:val="2"/>
  </w:num>
  <w:num w:numId="18">
    <w:abstractNumId w:val="24"/>
  </w:num>
  <w:num w:numId="19">
    <w:abstractNumId w:val="7"/>
  </w:num>
  <w:num w:numId="20">
    <w:abstractNumId w:val="1"/>
  </w:num>
  <w:num w:numId="21">
    <w:abstractNumId w:val="16"/>
  </w:num>
  <w:num w:numId="22">
    <w:abstractNumId w:val="26"/>
  </w:num>
  <w:num w:numId="23">
    <w:abstractNumId w:val="6"/>
  </w:num>
  <w:num w:numId="24">
    <w:abstractNumId w:val="5"/>
  </w:num>
  <w:num w:numId="25">
    <w:abstractNumId w:val="12"/>
  </w:num>
  <w:num w:numId="26">
    <w:abstractNumId w:val="25"/>
  </w:num>
  <w:num w:numId="27">
    <w:abstractNumId w:val="21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DQyM7c0MbI0MzVU0lEKTi0uzszPAymwqAUAgXOuUywAAAA="/>
  </w:docVars>
  <w:rsids>
    <w:rsidRoot w:val="003D228A"/>
    <w:rsid w:val="000057A4"/>
    <w:rsid w:val="000106D5"/>
    <w:rsid w:val="00033233"/>
    <w:rsid w:val="00047BEF"/>
    <w:rsid w:val="000507C1"/>
    <w:rsid w:val="00072DA7"/>
    <w:rsid w:val="00084FAF"/>
    <w:rsid w:val="000853BF"/>
    <w:rsid w:val="00085CC8"/>
    <w:rsid w:val="000875E8"/>
    <w:rsid w:val="00093B1A"/>
    <w:rsid w:val="00097E74"/>
    <w:rsid w:val="000C2C8A"/>
    <w:rsid w:val="000D1ED6"/>
    <w:rsid w:val="000F44AE"/>
    <w:rsid w:val="00107BCA"/>
    <w:rsid w:val="00126368"/>
    <w:rsid w:val="00127AB6"/>
    <w:rsid w:val="0013652B"/>
    <w:rsid w:val="001466DD"/>
    <w:rsid w:val="00147DC5"/>
    <w:rsid w:val="0015145B"/>
    <w:rsid w:val="001549B9"/>
    <w:rsid w:val="00183AFD"/>
    <w:rsid w:val="00196CDC"/>
    <w:rsid w:val="001A01D2"/>
    <w:rsid w:val="001A0879"/>
    <w:rsid w:val="001C7F2F"/>
    <w:rsid w:val="001D7479"/>
    <w:rsid w:val="001E7EBA"/>
    <w:rsid w:val="00224E6E"/>
    <w:rsid w:val="002317E6"/>
    <w:rsid w:val="00252E34"/>
    <w:rsid w:val="0026184F"/>
    <w:rsid w:val="002841D0"/>
    <w:rsid w:val="00286363"/>
    <w:rsid w:val="00290FFE"/>
    <w:rsid w:val="002A500B"/>
    <w:rsid w:val="002B17C4"/>
    <w:rsid w:val="002B2C18"/>
    <w:rsid w:val="002B33D6"/>
    <w:rsid w:val="002D0E27"/>
    <w:rsid w:val="002D5846"/>
    <w:rsid w:val="002D6B3C"/>
    <w:rsid w:val="002F5424"/>
    <w:rsid w:val="002F6636"/>
    <w:rsid w:val="002F6C69"/>
    <w:rsid w:val="00313B0C"/>
    <w:rsid w:val="00324F91"/>
    <w:rsid w:val="003336FC"/>
    <w:rsid w:val="00334134"/>
    <w:rsid w:val="00345A88"/>
    <w:rsid w:val="00353DC8"/>
    <w:rsid w:val="00356F67"/>
    <w:rsid w:val="003657EB"/>
    <w:rsid w:val="00370675"/>
    <w:rsid w:val="0037348E"/>
    <w:rsid w:val="00394BA8"/>
    <w:rsid w:val="003C4144"/>
    <w:rsid w:val="003D0C50"/>
    <w:rsid w:val="003D228A"/>
    <w:rsid w:val="003D4706"/>
    <w:rsid w:val="003E1ABE"/>
    <w:rsid w:val="003F4DA7"/>
    <w:rsid w:val="004432C9"/>
    <w:rsid w:val="004461A3"/>
    <w:rsid w:val="00450B8D"/>
    <w:rsid w:val="00454248"/>
    <w:rsid w:val="00471E86"/>
    <w:rsid w:val="00475862"/>
    <w:rsid w:val="00483599"/>
    <w:rsid w:val="004910B3"/>
    <w:rsid w:val="004925C2"/>
    <w:rsid w:val="004A27DB"/>
    <w:rsid w:val="004C109B"/>
    <w:rsid w:val="004D02FB"/>
    <w:rsid w:val="004E3556"/>
    <w:rsid w:val="004E4F3C"/>
    <w:rsid w:val="005158E3"/>
    <w:rsid w:val="00533E22"/>
    <w:rsid w:val="00534A0E"/>
    <w:rsid w:val="00536645"/>
    <w:rsid w:val="00543F1A"/>
    <w:rsid w:val="0054624C"/>
    <w:rsid w:val="00546F11"/>
    <w:rsid w:val="005673EE"/>
    <w:rsid w:val="00591848"/>
    <w:rsid w:val="005B16B9"/>
    <w:rsid w:val="005B4BDE"/>
    <w:rsid w:val="005B60B2"/>
    <w:rsid w:val="005E210F"/>
    <w:rsid w:val="005E4BFF"/>
    <w:rsid w:val="005E7E5D"/>
    <w:rsid w:val="005F0EEC"/>
    <w:rsid w:val="00602995"/>
    <w:rsid w:val="0061077C"/>
    <w:rsid w:val="00613913"/>
    <w:rsid w:val="00616D45"/>
    <w:rsid w:val="00622D53"/>
    <w:rsid w:val="00627976"/>
    <w:rsid w:val="006301F0"/>
    <w:rsid w:val="0063571F"/>
    <w:rsid w:val="00636223"/>
    <w:rsid w:val="00650A86"/>
    <w:rsid w:val="00653682"/>
    <w:rsid w:val="00654C16"/>
    <w:rsid w:val="00657396"/>
    <w:rsid w:val="00666CA7"/>
    <w:rsid w:val="00675758"/>
    <w:rsid w:val="00675C45"/>
    <w:rsid w:val="0068460C"/>
    <w:rsid w:val="00685676"/>
    <w:rsid w:val="006A28E5"/>
    <w:rsid w:val="006A2DA7"/>
    <w:rsid w:val="006B4E3B"/>
    <w:rsid w:val="006C1F31"/>
    <w:rsid w:val="006C7BD1"/>
    <w:rsid w:val="006D05D4"/>
    <w:rsid w:val="006D11B6"/>
    <w:rsid w:val="006D4071"/>
    <w:rsid w:val="006D498C"/>
    <w:rsid w:val="0070694C"/>
    <w:rsid w:val="0072403C"/>
    <w:rsid w:val="00733115"/>
    <w:rsid w:val="00733488"/>
    <w:rsid w:val="00734286"/>
    <w:rsid w:val="00734FFF"/>
    <w:rsid w:val="007369B7"/>
    <w:rsid w:val="00742572"/>
    <w:rsid w:val="00745061"/>
    <w:rsid w:val="007553CF"/>
    <w:rsid w:val="00763F92"/>
    <w:rsid w:val="00767356"/>
    <w:rsid w:val="00774655"/>
    <w:rsid w:val="00781C9B"/>
    <w:rsid w:val="00794D8B"/>
    <w:rsid w:val="007A663A"/>
    <w:rsid w:val="007C2BC2"/>
    <w:rsid w:val="007C53F6"/>
    <w:rsid w:val="007C6A82"/>
    <w:rsid w:val="007D0187"/>
    <w:rsid w:val="007E05AD"/>
    <w:rsid w:val="007E7EDE"/>
    <w:rsid w:val="008133D5"/>
    <w:rsid w:val="00813B5F"/>
    <w:rsid w:val="00847F22"/>
    <w:rsid w:val="0085157B"/>
    <w:rsid w:val="008720DA"/>
    <w:rsid w:val="00882E73"/>
    <w:rsid w:val="008841E5"/>
    <w:rsid w:val="00885C66"/>
    <w:rsid w:val="0089382F"/>
    <w:rsid w:val="00893C01"/>
    <w:rsid w:val="00894200"/>
    <w:rsid w:val="008B12DB"/>
    <w:rsid w:val="008B263A"/>
    <w:rsid w:val="008B344D"/>
    <w:rsid w:val="008B7933"/>
    <w:rsid w:val="008D459A"/>
    <w:rsid w:val="008E5139"/>
    <w:rsid w:val="008F2447"/>
    <w:rsid w:val="008F42E2"/>
    <w:rsid w:val="00901FB4"/>
    <w:rsid w:val="00905D00"/>
    <w:rsid w:val="00914FB4"/>
    <w:rsid w:val="00915750"/>
    <w:rsid w:val="00922338"/>
    <w:rsid w:val="00934504"/>
    <w:rsid w:val="00942FCD"/>
    <w:rsid w:val="00962FCE"/>
    <w:rsid w:val="0096349A"/>
    <w:rsid w:val="00973280"/>
    <w:rsid w:val="00977BB7"/>
    <w:rsid w:val="009A708E"/>
    <w:rsid w:val="009A7BDD"/>
    <w:rsid w:val="009C5836"/>
    <w:rsid w:val="009E2365"/>
    <w:rsid w:val="009F58A0"/>
    <w:rsid w:val="00A05C77"/>
    <w:rsid w:val="00A144B4"/>
    <w:rsid w:val="00A25F26"/>
    <w:rsid w:val="00A57106"/>
    <w:rsid w:val="00A73ED5"/>
    <w:rsid w:val="00A81BDE"/>
    <w:rsid w:val="00A82CB6"/>
    <w:rsid w:val="00A86FC2"/>
    <w:rsid w:val="00A9516F"/>
    <w:rsid w:val="00AA78A5"/>
    <w:rsid w:val="00AB2602"/>
    <w:rsid w:val="00AB61F7"/>
    <w:rsid w:val="00AC4160"/>
    <w:rsid w:val="00AE0092"/>
    <w:rsid w:val="00AE688C"/>
    <w:rsid w:val="00AF1023"/>
    <w:rsid w:val="00B03DC1"/>
    <w:rsid w:val="00B242F1"/>
    <w:rsid w:val="00B42552"/>
    <w:rsid w:val="00B45733"/>
    <w:rsid w:val="00B537EF"/>
    <w:rsid w:val="00B61891"/>
    <w:rsid w:val="00B633AD"/>
    <w:rsid w:val="00B638EF"/>
    <w:rsid w:val="00B66131"/>
    <w:rsid w:val="00B76220"/>
    <w:rsid w:val="00B77900"/>
    <w:rsid w:val="00B96A56"/>
    <w:rsid w:val="00BA30F1"/>
    <w:rsid w:val="00BA48E2"/>
    <w:rsid w:val="00BB3668"/>
    <w:rsid w:val="00BD069B"/>
    <w:rsid w:val="00BD0C94"/>
    <w:rsid w:val="00BE4391"/>
    <w:rsid w:val="00BF30DD"/>
    <w:rsid w:val="00C03293"/>
    <w:rsid w:val="00C05264"/>
    <w:rsid w:val="00C2293C"/>
    <w:rsid w:val="00C3428E"/>
    <w:rsid w:val="00C504A1"/>
    <w:rsid w:val="00C6184F"/>
    <w:rsid w:val="00C63D52"/>
    <w:rsid w:val="00C658C9"/>
    <w:rsid w:val="00C718C2"/>
    <w:rsid w:val="00C75A09"/>
    <w:rsid w:val="00C85B25"/>
    <w:rsid w:val="00C90853"/>
    <w:rsid w:val="00CB1854"/>
    <w:rsid w:val="00D0017B"/>
    <w:rsid w:val="00D276C0"/>
    <w:rsid w:val="00D40909"/>
    <w:rsid w:val="00D4193F"/>
    <w:rsid w:val="00D61674"/>
    <w:rsid w:val="00D71617"/>
    <w:rsid w:val="00D72882"/>
    <w:rsid w:val="00D72F9E"/>
    <w:rsid w:val="00D766ED"/>
    <w:rsid w:val="00D92301"/>
    <w:rsid w:val="00DA09BC"/>
    <w:rsid w:val="00DA74D8"/>
    <w:rsid w:val="00DB1295"/>
    <w:rsid w:val="00DB2BB5"/>
    <w:rsid w:val="00DB5A77"/>
    <w:rsid w:val="00DD3835"/>
    <w:rsid w:val="00DE6BA9"/>
    <w:rsid w:val="00DF7FF9"/>
    <w:rsid w:val="00E02E75"/>
    <w:rsid w:val="00E0325A"/>
    <w:rsid w:val="00E0509D"/>
    <w:rsid w:val="00E21500"/>
    <w:rsid w:val="00E3036D"/>
    <w:rsid w:val="00E671C6"/>
    <w:rsid w:val="00E74E76"/>
    <w:rsid w:val="00E80AFC"/>
    <w:rsid w:val="00E81531"/>
    <w:rsid w:val="00E94BC0"/>
    <w:rsid w:val="00EA369D"/>
    <w:rsid w:val="00EB2A15"/>
    <w:rsid w:val="00EB3CB0"/>
    <w:rsid w:val="00EB3DE0"/>
    <w:rsid w:val="00EE2D50"/>
    <w:rsid w:val="00EE7FB3"/>
    <w:rsid w:val="00EF2D23"/>
    <w:rsid w:val="00EF64EF"/>
    <w:rsid w:val="00F000FE"/>
    <w:rsid w:val="00F02AD1"/>
    <w:rsid w:val="00F06A3E"/>
    <w:rsid w:val="00F13B30"/>
    <w:rsid w:val="00F14CAA"/>
    <w:rsid w:val="00F16BE4"/>
    <w:rsid w:val="00F1BE57"/>
    <w:rsid w:val="00F32B67"/>
    <w:rsid w:val="00F63AB2"/>
    <w:rsid w:val="00F80ED8"/>
    <w:rsid w:val="00F83260"/>
    <w:rsid w:val="00FB6502"/>
    <w:rsid w:val="00FB68DF"/>
    <w:rsid w:val="00FD581F"/>
    <w:rsid w:val="02482796"/>
    <w:rsid w:val="03DE3674"/>
    <w:rsid w:val="04761B20"/>
    <w:rsid w:val="0621BA2C"/>
    <w:rsid w:val="0668E147"/>
    <w:rsid w:val="066EA48C"/>
    <w:rsid w:val="079CDA54"/>
    <w:rsid w:val="083C4909"/>
    <w:rsid w:val="0932C2FB"/>
    <w:rsid w:val="095458CC"/>
    <w:rsid w:val="09A0D0FB"/>
    <w:rsid w:val="09BE4275"/>
    <w:rsid w:val="09D76AD2"/>
    <w:rsid w:val="0A6AC86D"/>
    <w:rsid w:val="0A98A09D"/>
    <w:rsid w:val="0C1A5507"/>
    <w:rsid w:val="0CC87072"/>
    <w:rsid w:val="0D02FC1A"/>
    <w:rsid w:val="103D81BA"/>
    <w:rsid w:val="1046AC56"/>
    <w:rsid w:val="11308F1C"/>
    <w:rsid w:val="12418303"/>
    <w:rsid w:val="1258D9AD"/>
    <w:rsid w:val="12E77A81"/>
    <w:rsid w:val="151A55A1"/>
    <w:rsid w:val="15AB8A19"/>
    <w:rsid w:val="16620099"/>
    <w:rsid w:val="16A44E5C"/>
    <w:rsid w:val="16D39E2B"/>
    <w:rsid w:val="176BB14E"/>
    <w:rsid w:val="17BC432A"/>
    <w:rsid w:val="19EB05E7"/>
    <w:rsid w:val="1A825A99"/>
    <w:rsid w:val="1B0E3A7D"/>
    <w:rsid w:val="1B77BF7F"/>
    <w:rsid w:val="1CAA0ADE"/>
    <w:rsid w:val="1CD7058D"/>
    <w:rsid w:val="1CECE976"/>
    <w:rsid w:val="1D7CB7EE"/>
    <w:rsid w:val="1D8949C3"/>
    <w:rsid w:val="1DB9FB5B"/>
    <w:rsid w:val="1E86DB9F"/>
    <w:rsid w:val="1FD1DC66"/>
    <w:rsid w:val="20320845"/>
    <w:rsid w:val="20FBD47A"/>
    <w:rsid w:val="21117A82"/>
    <w:rsid w:val="222502C7"/>
    <w:rsid w:val="22EE849F"/>
    <w:rsid w:val="22F5B4FD"/>
    <w:rsid w:val="23279ECC"/>
    <w:rsid w:val="24478F40"/>
    <w:rsid w:val="2621E3A2"/>
    <w:rsid w:val="26878752"/>
    <w:rsid w:val="26CC11A4"/>
    <w:rsid w:val="271C0ECC"/>
    <w:rsid w:val="27569DCE"/>
    <w:rsid w:val="27A418C0"/>
    <w:rsid w:val="281EBD31"/>
    <w:rsid w:val="2867E205"/>
    <w:rsid w:val="297C72B9"/>
    <w:rsid w:val="2A03B266"/>
    <w:rsid w:val="2AB4D8B4"/>
    <w:rsid w:val="2AB628BA"/>
    <w:rsid w:val="2AC4576A"/>
    <w:rsid w:val="2AD954CE"/>
    <w:rsid w:val="2B4336E7"/>
    <w:rsid w:val="2B854AB1"/>
    <w:rsid w:val="2C39C066"/>
    <w:rsid w:val="2DFEBF29"/>
    <w:rsid w:val="2E74D658"/>
    <w:rsid w:val="2E974501"/>
    <w:rsid w:val="2EDA2A7A"/>
    <w:rsid w:val="3010A6B9"/>
    <w:rsid w:val="30250195"/>
    <w:rsid w:val="3069EAD6"/>
    <w:rsid w:val="312AEDCE"/>
    <w:rsid w:val="31F4E540"/>
    <w:rsid w:val="3222F37F"/>
    <w:rsid w:val="32443FE0"/>
    <w:rsid w:val="32EF106A"/>
    <w:rsid w:val="3443E2A3"/>
    <w:rsid w:val="3458043E"/>
    <w:rsid w:val="348D1CC8"/>
    <w:rsid w:val="356894A1"/>
    <w:rsid w:val="369F95E8"/>
    <w:rsid w:val="385B7BA4"/>
    <w:rsid w:val="3947658E"/>
    <w:rsid w:val="398A776C"/>
    <w:rsid w:val="3AF0CF36"/>
    <w:rsid w:val="3B594315"/>
    <w:rsid w:val="3C3937B7"/>
    <w:rsid w:val="3C67ED1B"/>
    <w:rsid w:val="3C7F0650"/>
    <w:rsid w:val="3D0BE4C7"/>
    <w:rsid w:val="3EB69DB2"/>
    <w:rsid w:val="43077031"/>
    <w:rsid w:val="437ED962"/>
    <w:rsid w:val="43EBC394"/>
    <w:rsid w:val="441ACBAC"/>
    <w:rsid w:val="443905DB"/>
    <w:rsid w:val="449B530C"/>
    <w:rsid w:val="4504FD1F"/>
    <w:rsid w:val="450C3638"/>
    <w:rsid w:val="465095FE"/>
    <w:rsid w:val="46574B00"/>
    <w:rsid w:val="46AFC1E0"/>
    <w:rsid w:val="475BBFD3"/>
    <w:rsid w:val="477AEB66"/>
    <w:rsid w:val="47C30CF9"/>
    <w:rsid w:val="47C99C33"/>
    <w:rsid w:val="483C9DE1"/>
    <w:rsid w:val="48432DFB"/>
    <w:rsid w:val="4845B62C"/>
    <w:rsid w:val="489272D9"/>
    <w:rsid w:val="489F31A9"/>
    <w:rsid w:val="48B04653"/>
    <w:rsid w:val="48E23D9D"/>
    <w:rsid w:val="48EF0019"/>
    <w:rsid w:val="4976B1B5"/>
    <w:rsid w:val="498CAF62"/>
    <w:rsid w:val="4A4B766C"/>
    <w:rsid w:val="4AA8475F"/>
    <w:rsid w:val="4C77CEB4"/>
    <w:rsid w:val="4D5634E3"/>
    <w:rsid w:val="4D721142"/>
    <w:rsid w:val="4E08D639"/>
    <w:rsid w:val="4EAC4C90"/>
    <w:rsid w:val="4EF211E0"/>
    <w:rsid w:val="4F9FA258"/>
    <w:rsid w:val="4FE5F339"/>
    <w:rsid w:val="506BC64C"/>
    <w:rsid w:val="5156FBBF"/>
    <w:rsid w:val="5164F04B"/>
    <w:rsid w:val="5186208C"/>
    <w:rsid w:val="51AE25E0"/>
    <w:rsid w:val="51C7CDC0"/>
    <w:rsid w:val="51E3A765"/>
    <w:rsid w:val="53200F5B"/>
    <w:rsid w:val="53518DDF"/>
    <w:rsid w:val="539C9DD1"/>
    <w:rsid w:val="54351135"/>
    <w:rsid w:val="5516017D"/>
    <w:rsid w:val="55396232"/>
    <w:rsid w:val="5685BA50"/>
    <w:rsid w:val="578EB7ED"/>
    <w:rsid w:val="582E6B10"/>
    <w:rsid w:val="58BFDFC3"/>
    <w:rsid w:val="591034F3"/>
    <w:rsid w:val="5914F395"/>
    <w:rsid w:val="5AC658AF"/>
    <w:rsid w:val="5AD098D4"/>
    <w:rsid w:val="5B4945A0"/>
    <w:rsid w:val="5B924FF3"/>
    <w:rsid w:val="5BB3AF16"/>
    <w:rsid w:val="5BB65CA5"/>
    <w:rsid w:val="5C8A310E"/>
    <w:rsid w:val="5CF70369"/>
    <w:rsid w:val="5D85E87A"/>
    <w:rsid w:val="5E409513"/>
    <w:rsid w:val="5F32F3B2"/>
    <w:rsid w:val="5F961D93"/>
    <w:rsid w:val="6133E632"/>
    <w:rsid w:val="619A9A2E"/>
    <w:rsid w:val="61B14C2F"/>
    <w:rsid w:val="61CA748C"/>
    <w:rsid w:val="6203C074"/>
    <w:rsid w:val="622A6702"/>
    <w:rsid w:val="626D9B65"/>
    <w:rsid w:val="62A4A1B8"/>
    <w:rsid w:val="62CFB693"/>
    <w:rsid w:val="63F529FE"/>
    <w:rsid w:val="6450CFCB"/>
    <w:rsid w:val="65034290"/>
    <w:rsid w:val="65B7B852"/>
    <w:rsid w:val="66558E01"/>
    <w:rsid w:val="66B65341"/>
    <w:rsid w:val="66CCD499"/>
    <w:rsid w:val="6877299A"/>
    <w:rsid w:val="68853593"/>
    <w:rsid w:val="69376138"/>
    <w:rsid w:val="69866979"/>
    <w:rsid w:val="69A1E90E"/>
    <w:rsid w:val="6AF1BA33"/>
    <w:rsid w:val="6BEE9C65"/>
    <w:rsid w:val="6C082969"/>
    <w:rsid w:val="6C2012D4"/>
    <w:rsid w:val="6C45C686"/>
    <w:rsid w:val="6F37DCA5"/>
    <w:rsid w:val="6F4B9A8F"/>
    <w:rsid w:val="6F725A02"/>
    <w:rsid w:val="6F960DCE"/>
    <w:rsid w:val="70D3AD06"/>
    <w:rsid w:val="71567F76"/>
    <w:rsid w:val="719BCE6E"/>
    <w:rsid w:val="71DF703A"/>
    <w:rsid w:val="726F7D67"/>
    <w:rsid w:val="72D098DF"/>
    <w:rsid w:val="7346FBE3"/>
    <w:rsid w:val="75AF0BAF"/>
    <w:rsid w:val="7658F633"/>
    <w:rsid w:val="76A2B664"/>
    <w:rsid w:val="77299621"/>
    <w:rsid w:val="778393C5"/>
    <w:rsid w:val="77BDC252"/>
    <w:rsid w:val="77C5C0FA"/>
    <w:rsid w:val="786DEE3E"/>
    <w:rsid w:val="7929824D"/>
    <w:rsid w:val="7A2CDEC0"/>
    <w:rsid w:val="7A827CD2"/>
    <w:rsid w:val="7B34C69D"/>
    <w:rsid w:val="7BCD3AD9"/>
    <w:rsid w:val="7DA52CB9"/>
    <w:rsid w:val="7DBA1D94"/>
    <w:rsid w:val="7DDCC320"/>
    <w:rsid w:val="7E52E949"/>
    <w:rsid w:val="7F55EDF5"/>
    <w:rsid w:val="7F57B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7C5F19"/>
  <w15:chartTrackingRefBased/>
  <w15:docId w15:val="{F5ABEECE-CDAC-400F-9C1D-9C24522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D00"/>
  </w:style>
  <w:style w:type="paragraph" w:styleId="Footer">
    <w:name w:val="footer"/>
    <w:basedOn w:val="Normal"/>
    <w:link w:val="FooterChar"/>
    <w:uiPriority w:val="99"/>
    <w:unhideWhenUsed/>
    <w:rsid w:val="00905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D00"/>
  </w:style>
  <w:style w:type="character" w:styleId="Hyperlink">
    <w:name w:val="Hyperlink"/>
    <w:basedOn w:val="DefaultParagraphFont"/>
    <w:uiPriority w:val="99"/>
    <w:unhideWhenUsed/>
    <w:rsid w:val="00905D0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4FAF"/>
    <w:pPr>
      <w:ind w:left="72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05C77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C908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F000FE"/>
  </w:style>
  <w:style w:type="character" w:styleId="FollowedHyperlink">
    <w:name w:val="FollowedHyperlink"/>
    <w:basedOn w:val="DefaultParagraphFont"/>
    <w:uiPriority w:val="99"/>
    <w:semiHidden/>
    <w:unhideWhenUsed/>
    <w:rsid w:val="008F244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90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00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5A0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0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32C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2BFA62AB2DA9CD46B58F132F12A5F3FD" ma:contentTypeVersion="45" ma:contentTypeDescription="" ma:contentTypeScope="" ma:versionID="cfce644b373c86c7ce759197a03de875">
  <xsd:schema xmlns:xsd="http://www.w3.org/2001/XMLSchema" xmlns:xs="http://www.w3.org/2001/XMLSchema" xmlns:p="http://schemas.microsoft.com/office/2006/metadata/properties" xmlns:ns2="e29f5068-1c10-4b79-8603-1f459c68f8d7" xmlns:ns3="231fe8cf-ccc0-454c-9b48-ac3bf72b5807" xmlns:ns4="4160d47a-ddaf-4f96-aa5a-ac84a930d3d1" xmlns:ns5="ae9dd6ea-c2e4-4869-976b-8dbce2ea94e0" xmlns:ns6="a94ff575-881d-444c-a15f-28f2022b7885" xmlns:ns7="77d299ec-dd9e-4eae-9479-24704f3c37a1" targetNamespace="http://schemas.microsoft.com/office/2006/metadata/properties" ma:root="true" ma:fieldsID="b8302af00d48d159492e64b7160b4278" ns2:_="" ns3:_="" ns4:_="" ns5:_="" ns6:_="" ns7:_="">
    <xsd:import namespace="e29f5068-1c10-4b79-8603-1f459c68f8d7"/>
    <xsd:import namespace="231fe8cf-ccc0-454c-9b48-ac3bf72b5807"/>
    <xsd:import namespace="4160d47a-ddaf-4f96-aa5a-ac84a930d3d1"/>
    <xsd:import namespace="ae9dd6ea-c2e4-4869-976b-8dbce2ea94e0"/>
    <xsd:import namespace="a94ff575-881d-444c-a15f-28f2022b7885"/>
    <xsd:import namespace="77d299ec-dd9e-4eae-9479-24704f3c37a1"/>
    <xsd:element name="properties">
      <xsd:complexType>
        <xsd:sequence>
          <xsd:element name="documentManagement">
            <xsd:complexType>
              <xsd:all>
                <xsd:element ref="ns3:GU_DocDescription" minOccurs="0"/>
                <xsd:element ref="ns2:TaxKeywordTaxHTField" minOccurs="0"/>
                <xsd:element ref="ns2:TaxCatchAll" minOccurs="0"/>
                <xsd:element ref="ns2:TaxCatchAllLabel" minOccurs="0"/>
                <xsd:element ref="ns3:GU_DocStatus" minOccurs="0"/>
                <xsd:element ref="ns3:ffd98747c26642ec8caf6ec3431d5d08" minOccurs="0"/>
                <xsd:element ref="ns4:b96f7c442203436fbdf8d4ebf5de5e7a" minOccurs="0"/>
                <xsd:element ref="ns4:GU_AccessRight" minOccurs="0"/>
                <xsd:element ref="ns4:GU_EstablishedDate" minOccurs="0"/>
                <xsd:element ref="ns4:GU_ArchivedDate" minOccurs="0"/>
                <xsd:element ref="ns2:GU_ArchivedBy" minOccurs="0"/>
                <xsd:element ref="ns4:GU_ArchiveDocId" minOccurs="0"/>
                <xsd:element ref="ns4:GU_ArchiveDocGuid" minOccurs="0"/>
                <xsd:element ref="ns4:GU_ArchiveDocVersionId" minOccurs="0"/>
                <xsd:element ref="ns5:GU_SiteGuid" minOccurs="0"/>
                <xsd:element ref="ns4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5:GU_SendToDiary" minOccurs="0"/>
                <xsd:element ref="ns2:_dlc_DocIdUrl" minOccurs="0"/>
                <xsd:element ref="ns2:_dlc_DocIdPersistId" minOccurs="0"/>
                <xsd:element ref="ns5:GU_DocGrpId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_dlc_DocId" minOccurs="0"/>
                <xsd:element ref="ns7:MediaServiceDateTaken" minOccurs="0"/>
                <xsd:element ref="ns7:MediaLengthInSecond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5068-1c10-4b79-8603-1f459c68f8d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a25b25-1264-476a-ac06-2970faac1784}" ma:internalName="TaxCatchAll" ma:showField="CatchAllData" ma:web="e29f5068-1c10-4b79-8603-1f459c68f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a25b25-1264-476a-ac06-2970faac1784}" ma:internalName="TaxCatchAllLabel" ma:readOnly="true" ma:showField="CatchAllDataLabel" ma:web="e29f5068-1c10-4b79-8603-1f459c68f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U_ArchivedBy" ma:index="21" nillable="true" ma:displayName="Archived By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cument approver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Document approved by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48" nillable="true" ma:displayName="Document ID Value" ma:description="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3" nillable="true" ma:displayName="Document Description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cument 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Responsible Unit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b96f7c442203436fbdf8d4ebf5de5e7a" ma:index="16" nillable="true" ma:taxonomy="true" ma:internalName="b96f7c442203436fbdf8d4ebf5de5e7a" ma:taxonomyFieldName="GU_RecordType" ma:displayName="Record Type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AccessRight" ma:index="18" nillable="true" ma:displayName="Access Right" ma:default="0" ma:format="Dropdown" ma:internalName="GU_AccessRigh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GU_EstablishedDate" ma:index="19" nillable="true" ma:displayName="Established Date" ma:format="DateTime" ma:internalName="GU_EstablishedDate" ma:readOnly="true">
      <xsd:simpleType>
        <xsd:restriction base="dms:DateTime"/>
      </xsd:simpleType>
    </xsd:element>
    <xsd:element name="GU_ArchivedDate" ma:index="20" nillable="true" ma:displayName="Archived Date" ma:format="DateTime" ma:hidden="true" ma:internalName="GU_ArchivedDate" ma:readOnly="false">
      <xsd:simpleType>
        <xsd:restriction base="dms:DateTime"/>
      </xsd:simpleType>
    </xsd:element>
    <xsd:element name="GU_ArchiveDocId" ma:index="22" nillable="true" ma:displayName="Archive Doc 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chive Doc 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chive Doc Version 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chive Doc Url" ma:hidden="true" ma:internalName="GU_ArchiveDocUrl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Add to Diary" ma:default="0" ma:description="Anger om handlingen också ska skickas till diariet när den fastställs" ma:internalName="GU_SendToDiary" ma:readOnly="true">
      <xsd:simpleType>
        <xsd:restriction base="dms:Boolean"/>
      </xsd:simpleType>
    </xsd:element>
    <xsd:element name="GU_DocGrpId" ma:index="39" nillable="true" ma:displayName="Grp Id" ma:internalName="GU_DocGrp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Document approved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Document approval" ma:default="0" ma:hidden="true" ma:internalName="GU_DocumentApproval" ma:readOnly="false">
      <xsd:simpleType>
        <xsd:restriction base="dms:Boolean"/>
      </xsd:simpleType>
    </xsd:element>
    <xsd:element name="GU_CommentsAuthor" ma:index="31" nillable="true" ma:displayName="Comments from author" ma:internalName="GU_CommentsAuthor" ma:readOnly="true">
      <xsd:simpleType>
        <xsd:restriction base="dms:Note"/>
      </xsd:simpleType>
    </xsd:element>
    <xsd:element name="GU_DiaryNumber" ma:index="32" nillable="true" ma:displayName="Diary numbe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Direction Type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Direction Org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299ec-dd9e-4eae-9479-24704f3c3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4" nillable="true" ma:displayName="Tags" ma:internalName="MediaServiceAutoTags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29f5068-1c10-4b79-8603-1f459c68f8d7">
      <Terms xmlns="http://schemas.microsoft.com/office/infopath/2007/PartnerControls"/>
    </TaxKeywordTaxHTField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Sambio Core Facilities</TermName>
          <TermId xmlns="http://schemas.microsoft.com/office/infopath/2007/PartnerControls">2f04574e-c594-4582-848f-dbce9045918d</TermId>
        </TermInfo>
      </Terms>
    </ffd98747c26642ec8caf6ec3431d5d08>
    <GU_EstablishedDate xmlns="4160d47a-ddaf-4f96-aa5a-ac84a930d3d1" xsi:nil="true"/>
    <GU_DocGrpId xmlns="ae9dd6ea-c2e4-4869-976b-8dbce2ea94e0" xsi:nil="true"/>
    <GU_ArchiveDocId xmlns="4160d47a-ddaf-4f96-aa5a-ac84a930d3d1" xsi:nil="true"/>
    <GU_DocumentApprovedBy xmlns="e29f5068-1c10-4b79-8603-1f459c68f8d7">
      <UserInfo>
        <DisplayName/>
        <AccountId xsi:nil="true"/>
        <AccountType/>
      </UserInfo>
    </GU_DocumentApprovedBy>
    <GU_SendToDiary xmlns="ae9dd6ea-c2e4-4869-976b-8dbce2ea94e0">false</GU_SendToDiary>
    <GU_ArchivedDate xmlns="4160d47a-ddaf-4f96-aa5a-ac84a930d3d1" xsi:nil="true"/>
    <GU_ArchiveDocVersionId xmlns="4160d47a-ddaf-4f96-aa5a-ac84a930d3d1" xsi:nil="true"/>
    <TaxCatchAll xmlns="e29f5068-1c10-4b79-8603-1f459c68f8d7">
      <Value>1</Value>
    </TaxCatchAll>
    <GU_DiaryNumber xmlns="a94ff575-881d-444c-a15f-28f2022b7885" xsi:nil="true"/>
    <GU_ArchivedBy xmlns="e29f5068-1c10-4b79-8603-1f459c68f8d7">
      <UserInfo>
        <DisplayName/>
        <AccountId xsi:nil="true"/>
        <AccountType/>
      </UserInfo>
    </GU_ArchivedBy>
    <GU_DocumentApprover xmlns="e29f5068-1c10-4b79-8603-1f459c68f8d7">
      <UserInfo>
        <DisplayName/>
        <AccountId xsi:nil="true"/>
        <AccountType/>
      </UserInfo>
    </GU_DocumentApprover>
    <GU_DocumentApproval xmlns="a94ff575-881d-444c-a15f-28f2022b7885">false</GU_DocumentApproval>
    <GU_DiaryDirectionOrg xmlns="a94ff575-881d-444c-a15f-28f2022b7885" xsi:nil="true"/>
    <GU_AccessRight xmlns="4160d47a-ddaf-4f96-aa5a-ac84a930d3d1">0</GU_AccessRight>
    <GU_DocDescription xmlns="231fe8cf-ccc0-454c-9b48-ac3bf72b5807" xsi:nil="true"/>
    <GU_ArchiveDocGuid xmlns="4160d47a-ddaf-4f96-aa5a-ac84a930d3d1" xsi:nil="true"/>
    <GU_SiteGuid xmlns="ae9dd6ea-c2e4-4869-976b-8dbce2ea94e0" xsi:nil="true"/>
    <GU_DiaryDirectionType xmlns="a94ff575-881d-444c-a15f-28f2022b7885" xsi:nil="true"/>
    <b96f7c442203436fbdf8d4ebf5de5e7a xmlns="4160d47a-ddaf-4f96-aa5a-ac84a930d3d1">
      <Terms xmlns="http://schemas.microsoft.com/office/infopath/2007/PartnerControls"/>
    </b96f7c442203436fbdf8d4ebf5de5e7a>
    <GU_ArchiveDocUrl xmlns="4160d47a-ddaf-4f96-aa5a-ac84a930d3d1" xsi:nil="true"/>
    <GU_DocumentApprovedDate xmlns="a94ff575-881d-444c-a15f-28f2022b7885" xsi:nil="true"/>
    <GU_CommentsAuthor xmlns="a94ff575-881d-444c-a15f-28f2022b7885" xsi:nil="true"/>
    <_dlc_DocId xmlns="e29f5068-1c10-4b79-8603-1f459c68f8d7">GU1651-55044532-241</_dlc_DocId>
    <GU_DocStatus xmlns="231fe8cf-ccc0-454c-9b48-ac3bf72b5807">Arbetsmaterial</GU_DocStatus>
    <_dlc_DocIdUrl xmlns="e29f5068-1c10-4b79-8603-1f459c68f8d7">
      <Url>https://gunet.sharepoint.com/sites/sy-grp-ctls-bod/_layouts/15/DocIdRedir.aspx?ID=GU1651-55044532-241</Url>
      <Description>GU1651-55044532-241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F2B73F-A325-4CE1-AAA4-E2888A32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f5068-1c10-4b79-8603-1f459c68f8d7"/>
    <ds:schemaRef ds:uri="231fe8cf-ccc0-454c-9b48-ac3bf72b5807"/>
    <ds:schemaRef ds:uri="4160d47a-ddaf-4f96-aa5a-ac84a930d3d1"/>
    <ds:schemaRef ds:uri="ae9dd6ea-c2e4-4869-976b-8dbce2ea94e0"/>
    <ds:schemaRef ds:uri="a94ff575-881d-444c-a15f-28f2022b7885"/>
    <ds:schemaRef ds:uri="77d299ec-dd9e-4eae-9479-24704f3c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AEC92-6C5A-4EB9-B78F-9025FA8BA317}">
  <ds:schemaRefs>
    <ds:schemaRef ds:uri="http://schemas.microsoft.com/office/2006/metadata/properties"/>
    <ds:schemaRef ds:uri="http://schemas.microsoft.com/office/infopath/2007/PartnerControls"/>
    <ds:schemaRef ds:uri="e29f5068-1c10-4b79-8603-1f459c68f8d7"/>
    <ds:schemaRef ds:uri="231fe8cf-ccc0-454c-9b48-ac3bf72b5807"/>
    <ds:schemaRef ds:uri="4160d47a-ddaf-4f96-aa5a-ac84a930d3d1"/>
    <ds:schemaRef ds:uri="ae9dd6ea-c2e4-4869-976b-8dbce2ea94e0"/>
    <ds:schemaRef ds:uri="a94ff575-881d-444c-a15f-28f2022b7885"/>
  </ds:schemaRefs>
</ds:datastoreItem>
</file>

<file path=customXml/itemProps3.xml><?xml version="1.0" encoding="utf-8"?>
<ds:datastoreItem xmlns:ds="http://schemas.openxmlformats.org/officeDocument/2006/customXml" ds:itemID="{606390AA-BC91-422E-BEB0-5CF3806CB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3D930-505C-4CCE-9435-7338943129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Vágnerová</dc:creator>
  <cp:keywords/>
  <dc:description/>
  <cp:lastModifiedBy>Valentina</cp:lastModifiedBy>
  <cp:revision>2</cp:revision>
  <dcterms:created xsi:type="dcterms:W3CDTF">2024-01-09T12:44:00Z</dcterms:created>
  <dcterms:modified xsi:type="dcterms:W3CDTF">2024-01-09T12:44:00Z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0x010100C7C811754E204E47A665D3B7C5D98E1E01002BFA62AB2DA9CD46B58F132F12A5F3FD</vt:lpwstr>
  </property>
  <property fmtid="{D5CDD505-2E9C-101B-9397-08002B2CF9AE}" pid="3" name="_dlc_DocIdItemGuid">
    <vt:lpwstr>3782e161-57f1-4c25-a2eb-89c507d77eab</vt:lpwstr>
  </property>
  <property fmtid="{D5CDD505-2E9C-101B-9397-08002B2CF9AE}" pid="4" name="TaxKeyword">
    <vt:lpwstr/>
  </property>
  <property fmtid="{D5CDD505-2E9C-101B-9397-08002B2CF9AE}" pid="5" name="GU_RecordType">
    <vt:lpwstr/>
  </property>
  <property fmtid="{D5CDD505-2E9C-101B-9397-08002B2CF9AE}" pid="6" name="GU_DocOrganisation">
    <vt:lpwstr>1;#Sambio Core Facilities|2f04574e-c594-4582-848f-dbce9045918d</vt:lpwstr>
  </property>
</Properties>
</file>